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Италии предупредил о войне за еду</w:t>
      </w:r>
    </w:p>
    <w:p>
      <w:pPr/>
      <w:r>
        <w:t>2022-05-26</w:t>
      </w:r>
    </w:p>
    <w:p>
      <w:pPr/>
      <w:r>
        <w:t>1 мин. на чтение</w:t>
      </w:r>
    </w:p>
    <w:p>
      <w:r>
        <w:t>Военные действия станут причиной продовольственных войн, считает министр иностранных дел Луиджи Ди Майо. Блокировка российских банков, отказ принимать российские суда осложнили доставку грузов в Европу. Из-за этого цены на продовольствие достигли исторических максимумов уже сейчас.</w:t>
      </w:r>
    </w:p>
    <w:p>
      <w:r>
        <w:t>До начала кризиса, Россия и Украина экспортировали в Европу около 75% от всего объёма подсолнечного масла, 30% пшеницы и ячменя, 20% кукурузы.</w:t>
      </w:r>
    </w:p>
    <w:p>
      <w:r>
        <w:t>Уже не первый раз высокопоставленные чиновники предрекают голод и войну за еду на фоне происходящих событий. Но ни один чиновник не скажет, в чём истинная причина положения, в котором оказались, в том числе и передовые страны мира.</w:t>
      </w:r>
    </w:p>
    <w:p>
      <w:r>
        <w:t>Причина — это хищнические аппетиты капиталистического империализма, который в погоне за собственной выгодой и присвоением богатств, созданных трудом рабочих, не обратит внимания на бесчисленные жертвы среди них. За все грехи капитализма, особенно за самые страшные, голод и войну, будет расплачиваться рабочий класс. Выход лишь один — переход к социализму.</w:t>
      </w:r>
    </w:p>
    <w:p>
      <w:r>
        <w:t>Источник: Секрет фирмы – “Власти Италии предупредили о войне за еду” от 21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