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человеке</w:t>
      </w:r>
    </w:p>
    <w:p>
      <w:pPr/>
      <w:r>
        <w:t>2017-09-22</w:t>
      </w:r>
    </w:p>
    <w:p>
      <w:pPr/>
    </w:p>
    <w:p>
      <w:pPr>
        <w:pStyle w:val="IntenseQuote"/>
      </w:pPr>
      <w:r>
        <w:br/>
      </w:r>
      <w:r>
        <w:t>«Человек, наверное, будет идеально хорош тогда, когда в мире не останется ни одного раба, ни одного побежденного, но для того, чтоб не было побежденных и рабов, нужно беспощадно драться против людей, которые привыкли жить трудом рабов».</w:t>
      </w:r>
      <w:r>
        <w:br/>
      </w:r>
      <w:r>
        <w:t>Максим Горький.</w:t>
      </w:r>
      <w:r>
        <w:br/>
      </w:r>
    </w:p>
    <w:p>
      <w:r>
        <w:t>«Человек, наверное, будет идеально хорош тогда, когда в мире не останется ни одного раба, ни одного побежденного, но для того, чтоб не было побежденных и рабов, нужно беспощадно драться против людей, которые привыкли жить трудом рабов».</w:t>
      </w:r>
    </w:p>
    <w:p>
      <w:r>
        <w:t>Максим Горький.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