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об уклонистах</w:t>
      </w:r>
    </w:p>
    <w:p>
      <w:pPr/>
      <w:r>
        <w:t>2022-09-27</w:t>
      </w:r>
    </w:p>
    <w:p>
      <w:pPr/>
      <w:r>
        <w:t>1 мин. на чтение</w:t>
      </w:r>
    </w:p>
    <w:p>
      <w:r>
        <w:t>На встрече с президентом России Владимиром Путиным в Сочи президент Белоруссии Александр Лукашенко высказался насчет граждан, покидающих Россию:</w:t>
      </w:r>
    </w:p>
    <w:p>
      <w:pPr>
        <w:pStyle w:val="IntenseQuote"/>
      </w:pPr>
      <w:r>
        <w:t>«И слава богу, может быть. Вот есть критерий, который показывает, кто есть кто. В этом ничего плохого нет. У России 25 млн мобилизационного ресурса. Пусть убежали 30 тысяч, 50 тысяч. Если бы они тут остались, они нашими людьми были бы? Пусть бегут. Еще приедут, только надо принять решение, что с ними делать… Так поступать нельзя. Можно, в конце концов, договориться, а не бегать по Европе и Америке.»</w:t>
      </w:r>
    </w:p>
    <w:p>
      <w:r>
        <w:t>«И слава богу, может быть. Вот есть критерий, который показывает, кто есть кто. В этом ничего плохого нет. У России 25 млн мобилизационного ресурса. Пусть убежали 30 тысяч, 50 тысяч. Если бы они тут остались, они нашими людьми были бы? Пусть бегут. Еще приедут, только надо принять решение, что с ними делать… Так поступать нельзя. Можно, в конце концов, договориться, а не бегать по Европе и Америке.»</w:t>
      </w:r>
    </w:p>
    <w:p>
      <w:r>
        <w:t>Александр Лукашенко делит общество по признаку поддерживающих политику государства и не согласных с ней. Коммунисты делят общество на нанимателей, работодателей, предпринимателей, бизнесменов и тех, кто на них работает.</w:t>
      </w:r>
    </w:p>
    <w:p>
      <w:r>
        <w:t>Александр Лукашенко не отделяет государство от всего общества. Коммунисты считают, что государство является не всем обществом, а организацией внутри него, стоящей на страже интересов собственников средств производства.</w:t>
      </w:r>
    </w:p>
    <w:p>
      <w:r>
        <w:t>В политике наступает момент, когда она начинает касаться лично большинства граждан (наемных рабочих). И проводится она не в их интересах, а в интересах бизнесменов, поскольку современное, капиталистическое, государство отстаивает буржуазные интересы. Для того чтобы оно отстаивало интересы рабочих, рабочим нужно создать свое государство – государство диктатуры пролетариата.</w:t>
      </w:r>
    </w:p>
    <w:p>
      <w:r>
        <w:t>Источник: Коммерсантъ –</w:t>
      </w:r>
      <w:hyperlink r:id="rId9">
        <w:r>
          <w:rPr>
            <w:color w:val="0000FF"/>
            <w:u w:val="single"/>
          </w:rPr>
          <w:t xml:space="preserve"> “Лукашенко призвал не переживать из-за покинувших Россию на фоне мобилизации россиян”</w:t>
        </w:r>
      </w:hyperlink>
      <w:r>
        <w:t xml:space="preserve"> от 26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8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