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Ложь, цинизм и безнаказанность: Чубайс напомнил кому мы должны быть благодарны за</w:t>
      </w:r>
    </w:p>
    <w:p>
      <w:pPr/>
      <w:r>
        <w:t>2022-02-18</w:t>
      </w:r>
    </w:p>
    <w:p>
      <w:pPr/>
      <w:r>
        <w:t>2 мин. на чтение</w:t>
      </w:r>
    </w:p>
    <w:p>
      <w:r>
        <w:t>По случаю дня рождения бывшего президента РФ Б. Ельцина в Facebook высказался один из идеологов реформ 90-х годов всенародно “любимый” Анатолий Чубайс:</w:t>
      </w:r>
    </w:p>
    <w:p>
      <w:pPr>
        <w:pStyle w:val="IntenseQuote"/>
      </w:pPr>
      <w:r>
        <w:t>«В 1990-е страна вошла с обанкротившимся бюджетом, падающей экономикой, деревянным рублем, неработающей конституцией и с полностью разрушенной системой государственной власти. Нужен был тот, кто в такой момент способен взять на себя ответственность за страну. Это сделал Борис Николаевич Ельцин. Он восстановил российскую государственность и построил ее заново», хотя и за это «была заплачена очень большая цена».</w:t>
      </w:r>
    </w:p>
    <w:p>
      <w:r>
        <w:t>«В 1990-е страна вошла с обанкротившимся бюджетом, падающей экономикой, деревянным рублем, неработающей конституцией и с полностью разрушенной системой государственной власти. Нужен был тот, кто в такой момент способен взять на себя ответственность за страну. Это сделал Борис Николаевич Ельцин. Он восстановил российскую государственность и построил ее заново», хотя и за это «была заплачена очень большая цена».</w:t>
      </w:r>
    </w:p>
    <w:p>
      <w:r>
        <w:t>А. Чубайс заметил, что страна прошла тогда через угрозу распада, разрушение экономики, снижение уровня жизни, криминализацию и. т. д.</w:t>
      </w:r>
    </w:p>
    <w:p>
      <w:r>
        <w:t>Весь смысл позиции современных чиновников сводится к тезису, что хотя команда Ельцина и натворила много ошибок, но по-другому быть не могло, и мы должны быть благодарны им за то, какая страна осталась на руинах СССР. Чтобы дать марксистскую, да и просто логическую оценку сказанному А. Чубайсом, необходимо кратко раскрыть события. Вся суть экономических реформ начала 90-х годов заключалась в либерализации цен, либерализации внешней торговли и приватизации государственных предприятий.</w:t>
      </w:r>
    </w:p>
    <w:p>
      <w:r>
        <w:t>Проводила реформы команда Ельцина-Гайдара, в которой Ельцин был председателем правительства, а потом и президентом РФ, Гайдар и Чубайс были его заместителями. Главной причиной осуществления реформ указывались деградация экономики и угроза голода.</w:t>
      </w:r>
    </w:p>
    <w:p>
      <w:r>
        <w:t>Причиной первого стала то, что плановую экономику начали постепенно уничтожать ещё с началом реформ Косыгина-Либермана, когда начали активно внедрять рыночные элементы в экономику, затем пересадили её на нефтяную “иглу”, а добивали реформами 1980-х годов. Что касается угрозы голода, то многие экономисты и чиновники того периода не согласны с утверждением Гайдара о неизбежности голода без проведения реформ. Дефицит товаров, в том числе продовольственных, был вызван искусственно для нагнетания массовой истерии и недовольства социалистическим строем, чтобы и спустя 30 лет говорить, что плановая экономика не работает. Расчёт был верным, так как до сих пор либерально настроенное большинство верит в эту ложь.</w:t>
      </w:r>
    </w:p>
    <w:p>
      <w:r>
        <w:t>Как итог, падение экономики более серьёзное, чем во время Великой Отечественной войны, крайнее обнищание населения при сказочном обогащении олигархов, криминал, очень высокая смертность населения и т.д. И все эти “прекрасные” события возглавила команда Ельцин-Гайдар-Чубайс и иже с ними. Вот уж поистине герои капитализма, которых народ никогда не забудет!</w:t>
      </w:r>
    </w:p>
    <w:p>
      <w:r>
        <w:t>Остаётся пожелать читателю не верить сказкам буржуазных чиновников и олигархов, а проверять каждое сказанное слово. И, конечно, изучать марксизм-ленинизм и политэкономию, чтобы уметь объяснить происходящие вокруг события.</w:t>
      </w:r>
    </w:p>
    <w:p>
      <w:r>
        <w:t>Источники: РБК – “Чубайс напомнил об очень большой цене за реформы Ельцина” от 1 февраля 2022 г.</w:t>
      </w:r>
    </w:p>
    <w:p>
      <w:r>
        <w:t>Википедия – “Реформы правительства Ельцина — Гайдара”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