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восстание</w:t>
      </w:r>
    </w:p>
    <w:p>
      <w:pPr/>
      <w:r>
        <w:t>2017-10-14</w:t>
      </w:r>
    </w:p>
    <w:p>
      <w:pPr/>
    </w:p>
    <w:p>
      <w:r>
        <w:rPr>
          <w:b/>
        </w:rPr>
        <w:t xml:space="preserve">Восстание – </w:t>
      </w:r>
      <w:r>
        <w:t>открытое вооружённое выступление каких-либо социальных групп или классов при участии или активной поддержке народных масс против существующей политической власти.</w:t>
      </w:r>
    </w:p>
    <w:p>
      <w:r>
        <w:t>Восстание возникает в ходе классовой борьбы, в условиях, когда правящие классы пытаются насильственными мерами удержаться у власти. Оно обычно является ответом на насилие господствующих классов.</w:t>
      </w:r>
    </w:p>
    <w:p>
      <w:r>
        <w:t>На сегодняшний день марксизм выделяет следующие типы восстаний: революционное, национально-освободительное и антифашистское, реакционное (мятеж), путч, Майдан.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