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геополитика</w:t>
      </w:r>
    </w:p>
    <w:p>
      <w:pPr/>
      <w:r>
        <w:t>2018-03-10</w:t>
      </w:r>
    </w:p>
    <w:p>
      <w:pPr/>
    </w:p>
    <w:p>
      <w:r>
        <w:rPr>
          <w:b/>
        </w:rPr>
        <w:t>Геополитика –</w:t>
      </w:r>
      <w:r>
        <w:t xml:space="preserve"> реакционная буржуазная концепция, использующая извращённо истолкованные данные физической и экономической географии для обоснования и пропаганды агрессивной политики империалистических государств.</w:t>
      </w:r>
    </w:p>
    <w:p>
      <w:r>
        <w:t>Основные идеи геополитики состоят в утверждении решающей роли физико-географических условий в жизни человеческого общества и неравноценности рас. Кроме того, используются идеи социал-дарвинизма, мальтузианства, а также такие понятия, как «жизненное пространство», «естественные границы» и географическое положение.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