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Hatred Of The Bourgeoisie</w:t>
      </w:r>
    </w:p>
    <w:p>
      <w:pPr/>
      <w:r>
        <w:t>2018-08-09</w:t>
      </w:r>
    </w:p>
    <w:p>
      <w:pPr/>
    </w:p>
    <w:p>
      <w:r>
        <w:t>“That the bourgeoisie hate us so passionately is one of the most striking proofs that we are showing the people the right ways and means of overthrowing the rule of the bourgeoisie. ”</w:t>
      </w:r>
    </w:p>
    <w:p>
      <w:r>
        <w:t>V.I. Lenin, “Can the Bolsheviks Retain State Power?”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