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работе марксистов</w:t>
      </w:r>
    </w:p>
    <w:p>
      <w:pPr/>
      <w:r>
        <w:t>2017-10-22</w:t>
      </w:r>
    </w:p>
    <w:p>
      <w:pPr/>
    </w:p>
    <w:p>
      <w:pPr>
        <w:pStyle w:val="IntenseQuote"/>
      </w:pPr>
      <w:r>
        <w:br/>
      </w:r>
      <w:r>
        <w:t>“Работа марксистов всегда «трудна», и они отличаются от либералов именно тем, что не объявляют трудное невозможным. Либерал называет трудную работу невозможной, чтобы прикрыть свое отречение от нее. Марксиста трудность работы заставляет стремиться к более тесному сплочению лучших элементов для преодоления трудностей.”</w:t>
      </w:r>
      <w:r>
        <w:br/>
      </w:r>
      <w:r>
        <w:t>В.И. Ленин // т.24, с.24</w:t>
      </w:r>
      <w:r>
        <w:br/>
      </w:r>
    </w:p>
    <w:p>
      <w:r>
        <w:t>“Работа марксистов всегда «трудна», и они отличаются от либералов именно тем, что не объявляют трудное невозможным. Либерал называет трудную работу невозможной, чтобы прикрыть свое отречение от нее. Марксиста трудность работы заставляет стремиться к более тесному сплочению лучших элементов для преодоления трудностей.”</w:t>
      </w:r>
    </w:p>
    <w:p>
      <w:r>
        <w:t>В.И. Ленин // т.24, с.24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