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периоде перехода к социализму</w:t>
      </w:r>
    </w:p>
    <w:p>
      <w:pPr/>
      <w:r>
        <w:t>2020-11-09</w:t>
      </w:r>
    </w:p>
    <w:p>
      <w:pPr/>
    </w:p>
    <w:p>
      <w:r>
        <w:t>«О целом периоде перехода от капитализма к социализму учителя социализма говорили не зря и подчеркивали не напрасно «долгие муки родов» нового общества, причем это новое общество опять-таки есть абстракция, которая воплотиться в жизнь не может иначе, как через ряд разнообразных, несовершенных конкретных попыток создать то или иное социалистическое государство».</w:t>
      </w:r>
    </w:p>
    <w:p>
      <w:r>
        <w:rPr>
          <w:b/>
        </w:rPr>
        <w:t>В.И.Ленин. т.36 с.301-302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