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государстве и диктатуре пролетариата</w:t>
      </w:r>
    </w:p>
    <w:p>
      <w:pPr/>
      <w:r>
        <w:t>2021-04-25</w:t>
      </w:r>
    </w:p>
    <w:p>
      <w:pPr/>
    </w:p>
    <w:p>
      <w:r>
        <w:t>«Трудящимся нужно государство лишь для подавления сопротивления эксплуататоров, а руководить этим подавлением, провести его в жизнь в состоянии только пролетариат, как единственный до конца революционный класс, единственный класс, способный объединить всех трудящихся и эксплуатируемых в борьбе против буржуазии, в полном смещении ее.»</w:t>
      </w:r>
    </w:p>
    <w:p>
      <w:r>
        <w:rPr>
          <w:b/>
        </w:rPr>
        <w:t>В.И.Ленин, ПСС, т.33, с.24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