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Курильский вопрос</w:t>
      </w:r>
    </w:p>
    <w:p>
      <w:pPr/>
      <w:r>
        <w:t>2019-01-29</w:t>
      </w:r>
    </w:p>
    <w:p>
      <w:pPr/>
      <w:r>
        <w:t>3 мин. на чтение</w:t>
      </w:r>
    </w:p>
    <w:p>
      <w:r>
        <w:t>Патриотизм, о котором вторят нам буржуазные СМИ (не только отечественные), есть не более, чем «фиговый листок», которым господствующий класс прикрывается, чтобы планомерно осуществлять свою грабительскую внешнюю и внутреннюю политику ради собственного обогащения. Страдать при этом продолжает лишь рабочий класс, из карманов которого вытягивают уже последние копейки. В свою очередь, буржуазия пойдет на любые ухищрения и уловки, на любые преступления, будь то захват чужих территорий, или раздача собственных, дабы получить мимолётную выгоду для себя, выторговать сомнительные преференции, отменить санкции и т.д.</w:t>
      </w:r>
    </w:p>
    <w:p>
      <w:r>
        <w:t>Каждый рабочий, должен задать себе несколько вопросов:</w:t>
      </w:r>
    </w:p>
    <w:p>
      <w:r>
        <w:t>1) в каком государстве мы живём?</w:t>
      </w:r>
      <w:r>
        <w:br/>
      </w:r>
      <w:r>
        <w:br/>
        <w:t>2) кому принадлежит власть в этом государстве?</w:t>
      </w:r>
      <w:r>
        <w:br/>
      </w:r>
      <w:r>
        <w:br/>
        <w:t>3) кому принадлежит земля в этом государстве?</w:t>
      </w:r>
    </w:p>
    <w:p>
      <w:r>
        <w:t>Территориальный вопрос, как и любой другой, рассматривается марксизмом исключительно с позиции классовой борьбы. Государство – есть аппарат принуждения подчиненного класса господствующим. Мы живём в государстве диктатуры буржуазии, где вся полнота власти находится в руках класса капиталистов. Средства производства в таком государстве также находятся в руках капиталистов: либо в виде частной собственности, либо в виде государственной, которая подаётся, как некая «общенародная», но в действительности это лишь коллективная собственность господствующего класса. Подменяя понятия, капиталист просто играет с сознанием трудящихся, как уличный шулер с вниманием простаков при игре в наперстки.</w:t>
      </w:r>
    </w:p>
    <w:p>
      <w:r>
        <w:t>Но нельзя забывать, что земля – тоже средство производства и при капитализме она является также одним из самых лакомых товаров, который выставляется на продажу или обмен.</w:t>
      </w:r>
    </w:p>
    <w:p>
      <w:r>
        <w:t>Взглянем на достигнутые в этом деле буржуазией успехи за последнее время:</w:t>
      </w:r>
    </w:p>
    <w:p>
      <w:r>
        <w:t>2004 г. – о.Тарабаров, о.Большой и половина о.Большой Уссурийский переданы КНР[1];</w:t>
      </w:r>
      <w:r>
        <w:br/>
      </w:r>
      <w:r>
        <w:br/>
        <w:t>2010 г. – часть морской акватории Баренцева моря передана Норвегии[2];</w:t>
      </w:r>
      <w:r>
        <w:br/>
      </w:r>
      <w:r>
        <w:br/>
        <w:t>2011 г. – сёла Храх-Уба и Урьян-Уба вместе с жителями переданы Азербайджану[3];</w:t>
      </w:r>
      <w:r>
        <w:br/>
      </w:r>
      <w:r>
        <w:br/>
        <w:t>2017 г. – озеро Сладкое передано Казахстану[4].</w:t>
      </w:r>
    </w:p>
    <w:p>
      <w:r>
        <w:t>Буржуазия показывает, что, прикрываясь соображениями «дружбы, добрососедства, экономического сотрудничества» и прочей наглой ложью, лишь торгует землей для получения личных экономических выгод и преференций.</w:t>
      </w:r>
    </w:p>
    <w:p>
      <w:r>
        <w:t>Ключевой интерес класса капиталистов – эксплуатация и грабёж трудящихся, хищническое пользование средствами производства и ресурсами с целью личного обогащения. И если при капитализме человек – это товар для буржуазии, то земля – это мало того что товар, так ещё и её собственность. Пока есть кого/что грабить и эксплуатировать – есть и «родина» для капитала. Как только закончится возможность для получения прибыли, капитал переберется в другую точку мира и продолжит паразитировать. Возникает вопрос: о каком «не отдадим наши Курилы» может идти речь?</w:t>
      </w:r>
    </w:p>
    <w:p>
      <w:r>
        <w:t>Рабочий класс должен понимать, что передача любых территорий от одного буржуазного государства другому либо обмен ими ровным счётом никак не отразится на улучшении его материального и правового положения.</w:t>
      </w:r>
    </w:p>
    <w:p>
      <w:r>
        <w:t>Это не более, чем очередной «междусобойчик», который является лишь следствием бесправия и дальнейшей эксплуатации трудящихся по обе стороны границы.</w:t>
      </w:r>
    </w:p>
    <w:p>
      <w:r>
        <w:t>Рабочему классу России, Японии и любой другой страны нечего делить между собой. Наши классовые интересы одинаковы – установление власти рабочего класса, обобществление собственности на средства производства, уничтожение эксплуатации человека человеком и построение справедливого общества.</w:t>
      </w:r>
    </w:p>
    <w:p>
      <w:r>
        <w:t>Не будьте безмолвными зрителями буржуазных спектаклей и подневольными рабами капитала – вставайте на путь классовой борьбы. Помните, что лишь с установлением диктатуры пролетариата, когда земля станет действительно общественной собственностью, территориальный вопрос будет решен в интересах рабочего класса.</w:t>
      </w:r>
    </w:p>
    <w:p>
      <w:r>
        <w:rPr>
          <w:b/>
        </w:rPr>
        <w:t>Источники:</w:t>
      </w:r>
    </w:p>
    <w:p>
      <w:r>
        <w:t>1. http://russia.bestpravo.ru/fed2004/data03/tex14451.htm</w:t>
      </w:r>
      <w:r>
        <w:br/>
      </w:r>
      <w:r>
        <w:br/>
        <w:t>2. http://www.morvesti.ru/analytics/index.php?ELEMENT_ID=17365</w:t>
      </w:r>
      <w:r>
        <w:br/>
      </w:r>
      <w:r>
        <w:br/>
        <w:t>3. http://voskanapat.info/?p=4445</w:t>
      </w:r>
      <w:r>
        <w:br/>
      </w:r>
      <w:r>
        <w:br/>
        <w:t>4. https://www.nur.kz/1587891-rossiya-otdala-polovinu-ozera-kazakhst.html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