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Крупнейший лоукостер на пороге банкротства</w:t>
      </w:r>
    </w:p>
    <w:p>
      <w:pPr/>
      <w:r>
        <w:t>2019-09-01</w:t>
      </w:r>
    </w:p>
    <w:p>
      <w:pPr/>
      <w:r>
        <w:t>1 мин. на чтение</w:t>
      </w:r>
    </w:p>
    <w:p>
      <w:r>
        <w:t xml:space="preserve">Долги авиакомпании Utair выросли до 9,5 млрд рублей. Что на 85% больше задолженности в прошлом году. Данные приведены из финансовой отчетности компании. Аудиторская компания Ernst &amp;amp; Young выразила сомнения в дальнейшей «непрерывной деятельности компании». </w:t>
      </w:r>
    </w:p>
    <w:p>
      <w:r>
        <w:t>Авиаперевозчик увеличил долговые обязательства по долгосрочным кредитам и займам до 67,8 млрд рублей. На данный момент суммарная задолженность составляет 75,8 млрд рублей. В том числе крупнейшим банкам: «Trust», «Россия», «Сбербанк» . Руководство Utair намеревается проводить меры по реструктуризации долгов. О чем неоднократно просило своих кредиторов.</w:t>
      </w:r>
    </w:p>
    <w:p>
      <w:r>
        <w:t xml:space="preserve">Utair является четвертым крупнейшим авиаперевозчиком в РФ, после гигантов «Аэрофлота», «S7», «Уральских Авиалиний». </w:t>
      </w:r>
    </w:p>
    <w:p>
      <w:r>
        <w:t>Совсем скоро эта компания падёт жертвой империалистической схватки.Тысячи людей потеряют работу, а потребители возможность выбора. Рынок делает свое дело уничтожая конкуренцию на рынке авиаперевозок. Банки и прочие финансовые организации этому всецело помогают, так как сегодня, воздушные судна берутся в лизинг, и компании сидят на «кредитной игле». В этом случае, заинтересованность финансовых организаций лежит на поверхности, достаточно просто заглянуть в список акционеров.</w:t>
      </w:r>
    </w:p>
    <w:p>
      <w:r>
        <w:t>Такова современная экономическая ситуация, при которой становится невозможным вести бизнес всем, кто не является “сильным мира сего”. Финансовый капитал, подобно паразитам, высасывают из компаний питательные вещества. Отчетливо прослеживается тенденция к монополизации, где банки, в угоду крупному бизнесу,подчинившему себе государственную власть, душат более мелких участников, разоряя их. А потребитель будет вынужден брать дорогие билеты, в отсутствии альтернативы. Таков закон капитализма – выживет сильнейший. Единственный выход это покончить с капитализмом и перейти на рельсы общественной собственности на средства производства.</w:t>
      </w:r>
      <w:r/>
    </w:p>
    <w:p>
      <w:hyperlink r:id="rId9">
        <w:r>
          <w:rPr>
            <w:color w:val="0000FF"/>
            <w:u w:val="single"/>
          </w:rPr>
          <w:t>Источник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vedomosti.ru/business/news/2019/08/29/809993-chistii-ubitok-uta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