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Кризис рынка труда ударил по молодым китайцам</w:t>
      </w:r>
    </w:p>
    <w:p>
      <w:pPr/>
      <w:r>
        <w:t>2025-06-04</w:t>
      </w:r>
    </w:p>
    <w:p>
      <w:pPr/>
      <w:r>
        <w:t>4 мин. на чтение</w:t>
      </w:r>
    </w:p>
    <w:p>
      <w:r>
        <w:t xml:space="preserve">Сегодня Китай занимает лидирующие позиции среди ведущих экономик мира. Однако существующий кризис не обошел стороной и эту страну, прочно интегрированную в международную систему отношений между крупнейшими странами-производителями. </w:t>
      </w:r>
      <w:r>
        <w:rPr>
          <w:b/>
        </w:rPr>
        <w:t>Как отразилось это негативное явление на поколении, только вступившем во взрослую жизнь?</w:t>
      </w:r>
    </w:p>
    <w:p>
      <w:r>
        <w:t>Как мы знаем, экономические потрясения всегда бьют по самым уязвимым слоям общества, у которых нет многомиллионных счетов в банках, или ценных бумаг, приносящих баснословные дивиденды. Таких людей абсолютное большинство и в Китае.</w:t>
      </w:r>
    </w:p>
    <w:p>
      <w:r>
        <w:t>Число долларовых миллиардеров в Китае по открытым данным составляет 450 человек в 2025 год. Количество долларовых миллионеров оценивается в 1 677 500 человек, а число занятого населения на 2024 год составляло около 734,4 млн.</w:t>
      </w:r>
      <w:r>
        <w:rPr>
          <w:i/>
        </w:rPr>
        <w:t xml:space="preserve"> человек [</w:t>
      </w:r>
      <w:hyperlink r:id="rId9">
        <w:r>
          <w:rPr>
            <w:color w:val="0000FF"/>
            <w:u w:val="single"/>
          </w:rPr>
          <w:t>1</w:t>
        </w:r>
      </w:hyperlink>
      <w:r>
        <w:rPr>
          <w:i/>
        </w:rPr>
        <w:t>] [</w:t>
      </w:r>
      <w:hyperlink r:id="rId10">
        <w:r>
          <w:rPr>
            <w:color w:val="0000FF"/>
            <w:u w:val="single"/>
          </w:rPr>
          <w:t>2</w:t>
        </w:r>
      </w:hyperlink>
      <w:r>
        <w:rPr>
          <w:i/>
        </w:rPr>
        <w:t xml:space="preserve">]. </w:t>
      </w:r>
    </w:p>
    <w:p>
      <w:r>
        <w:rPr>
          <w:i/>
        </w:rPr>
        <w:t>Уровень безработицы среди молодёжи, несмотря на изменение статистической методологии расчёта, оценивается в рекордные 21,3% [</w:t>
      </w:r>
      <w:hyperlink r:id="rId11">
        <w:r>
          <w:rPr>
            <w:color w:val="0000FF"/>
            <w:u w:val="single"/>
          </w:rPr>
          <w:t>3</w:t>
        </w:r>
      </w:hyperlink>
      <w:r>
        <w:rPr>
          <w:i/>
        </w:rPr>
        <w:t>]. 10 % самым обеспеченным китайцам принадлежит 68% национального богатства страны, тогда как 50% населения владеют только 6,4% [</w:t>
      </w:r>
      <w:hyperlink r:id="rId12">
        <w:r>
          <w:rPr>
            <w:color w:val="0000FF"/>
            <w:u w:val="single"/>
          </w:rPr>
          <w:t>4</w:t>
        </w:r>
      </w:hyperlink>
      <w:r>
        <w:rPr>
          <w:i/>
        </w:rPr>
        <w:t>].</w:t>
      </w:r>
    </w:p>
    <w:p>
      <w:r>
        <w:rPr>
          <w:b/>
        </w:rPr>
        <w:t>Изменения в образе жизни.</w:t>
      </w:r>
      <w:r>
        <w:t xml:space="preserve"> На китайских платформах вроде Douyin и Weibo сегодня стремительно набирают популярность видео, где молодые люди из поколения Z почти целыми днями лежат в кровати, прокручивая ленту (doomscrolling). Они называют себя «крысами», отказываются от работы и демонстративно погружаются в бездействие, публикуя это в соцсетях [</w:t>
      </w:r>
      <w:hyperlink r:id="rId13">
        <w:r>
          <w:rPr>
            <w:color w:val="0000FF"/>
            <w:u w:val="single"/>
          </w:rPr>
          <w:t>5</w:t>
        </w:r>
      </w:hyperlink>
      <w:r>
        <w:t xml:space="preserve">]. </w:t>
      </w:r>
    </w:p>
    <w:p>
      <w:r>
        <w:t>Когда труд превращается в источник страдания и не гарантирует перспектив развития, отказ от него становится формой молчаливого сопротивления. Это ироничный и мрачный способ пассивного отказа от условий труда, которые существуют сегодня в Китае. Молодёжь таким образом протестует против системы, которая требует 12-часового рабочего дня шесть раз в неделю, но не предлагает взамен ни стабильности, ни роста. Там, где труд не возвышает, а выматывает, отстранение от него становится единственным способом сохранить душевное равновесие.</w:t>
      </w:r>
    </w:p>
    <w:p>
      <w:r>
        <w:t xml:space="preserve">В похожем положении оказались представители поколения Z и на Западе: в последние годы молодое поколение работников ввело в рабочий мир режим минимального рабочего дня по понедельникам и спокойного ухода с работы. Другие полностью отказались от работы и стали NEETs (“не занимающимися трудоустройством, образованием или профессиональной подготовкой”) по собственному желанию. </w:t>
      </w:r>
    </w:p>
    <w:p>
      <w:r>
        <w:t>Будь то в Китае, США или Европе, явный отказ поколения Z от суеты является прямой реакцией на более жесткий и требовательный рынок труда, чем когда-либо прежде. Сегодня более 4 миллионов американцев "поколения Z" остаются безработными. В Китае, по данным правительства, по состоянию на февраль 1 из 6 молодых людей не имеет работы [</w:t>
      </w:r>
      <w:hyperlink r:id="rId13">
        <w:r>
          <w:rPr>
            <w:color w:val="0000FF"/>
            <w:u w:val="single"/>
          </w:rPr>
          <w:t>5</w:t>
        </w:r>
      </w:hyperlink>
      <w:r>
        <w:t>].</w:t>
      </w:r>
    </w:p>
    <w:p>
      <w:r>
        <w:rPr>
          <w:b/>
        </w:rPr>
        <w:t>Высокая конкуренция за рабочие места среди выпускников ВУЗов.</w:t>
      </w:r>
      <w:r>
        <w:t xml:space="preserve"> Высшее образование, ещё недавно считавшееся гарантом благополучия, обесценилось. Теперь университетский диплом больше не открывает двери, а лишь подтверждает принадлежность к избытку дешёвой, высококвалифицированной, но ненужной рабочей силы. Тому подтверждением служит более миллиона резюме на менее чем две тысячи вакансий в китайской государственной корпорации. На фоне замедляющейся экономики и автоматизации труд превращается в привилегию, а не в право [</w:t>
      </w:r>
      <w:hyperlink r:id="rId14">
        <w:r>
          <w:rPr>
            <w:color w:val="0000FF"/>
            <w:u w:val="single"/>
          </w:rPr>
          <w:t>6</w:t>
        </w:r>
      </w:hyperlink>
      <w:r>
        <w:t>].</w:t>
      </w:r>
    </w:p>
    <w:p>
      <w:r>
        <w:rPr>
          <w:b/>
        </w:rPr>
        <w:t>Предлагаемые молодым соискателям условия труда.</w:t>
      </w:r>
      <w:r>
        <w:t xml:space="preserve"> Символическая девальвация труда достигает апогея: «бесплатное пользование туалетом» декларируется как бонус к вакансии. Таковы сегодняшние реалии, в которых труд утрачивает достоинство и превращается в выживание в буквальном смысле. То, что раньше воспринималось как само собой разумеющееся: санузел, лифт, — теперь подаётся как выгодное условие [</w:t>
      </w:r>
      <w:hyperlink r:id="rId15">
        <w:r>
          <w:rPr>
            <w:color w:val="0000FF"/>
            <w:u w:val="single"/>
          </w:rPr>
          <w:t>7</w:t>
        </w:r>
      </w:hyperlink>
      <w:r>
        <w:t>].</w:t>
      </w:r>
    </w:p>
    <w:p>
      <w:r>
        <w:rPr>
          <w:b/>
        </w:rPr>
        <w:t>Дискриминация по возрастному и половому признакам.</w:t>
      </w:r>
      <w:r>
        <w:t xml:space="preserve"> Даже молодость в китайском IT больше не актив. «Проклятие 35-летних» преследует каждого, работающего в компании. Опыт теперь не имеет ценности, если вы старше 35 лет, и вам сильно не повезло, если вы женского пола и у вас есть ребенок. </w:t>
      </w:r>
    </w:p>
    <w:p>
      <w:r>
        <w:t>Рынок труда все больше ориентирован на покорных и недорогих, а не на зрелых и профессиональных. При капитализме возрастной и половой ценз создает дополнительное давление на рынок труда, усиливая и без того  жесткую конкуренции между наемными работниками за вакантные места. Дискредитируется сама идея долгосрочной профессиональной реализации, она без преувеличения становится несбыточной мечтой миллионов [</w:t>
      </w:r>
      <w:hyperlink r:id="rId16">
        <w:r>
          <w:rPr>
            <w:color w:val="0000FF"/>
            <w:u w:val="single"/>
          </w:rPr>
          <w:t>8</w:t>
        </w:r>
      </w:hyperlink>
      <w:r>
        <w:t>].</w:t>
      </w:r>
    </w:p>
    <w:p>
      <w:r>
        <w:rPr>
          <w:b/>
        </w:rPr>
        <w:t>В таких условиях возвращение молодёжи в госсектор является вынужденным выбором</w:t>
      </w:r>
      <w:r>
        <w:t>, который имеет настолько массовый характер, что на одно место в госслужбе приходятся несколько сотен соискателей. Дело не в престиже, а в элементарном выживании. Видимо, в глазах рядовых граждан частный сектор утратил иллюзию социального контракта. Госсектор становится последним пространством, где остаётся хоть какая-то формальная, но защита прав работников.</w:t>
      </w:r>
    </w:p>
    <w:p>
      <w:r>
        <w:t>Происходящее среди китайской молодежи является закономерным проявлением противоречий капитализма. Принудительное интенсифицирование труда (модель 996) [</w:t>
      </w:r>
      <w:hyperlink r:id="rId17">
        <w:r>
          <w:rPr>
            <w:color w:val="0000FF"/>
            <w:u w:val="single"/>
          </w:rPr>
          <w:t>9</w:t>
        </w:r>
      </w:hyperlink>
      <w:r>
        <w:t>], рост отчуждения, девальвация квалификации и труда, нестабильность и страх наглядно демонстрируют, что рынок труда перестаёт выполнять свою роль в социализации и воспроизводстве рабочей силы.</w:t>
      </w:r>
    </w:p>
    <w:p>
      <w:r>
        <w:t>Поколение Z интуитивно отвергает систему, в которой труд не ведёт к улучшению условий жизни, а становится формой эксплуатации без перспектив. Исторически, такие тенденции означают не индивидуальное бегство, а потребность в новой организационной и экономической модели, в которой труд перестаёт быть товаром и восстанавливает своё человеческое содержание.</w:t>
      </w:r>
    </w:p>
    <w:p>
      <w:r>
        <w:t>Тяжелое положение наёмных работников в Китае можно разрешить только с переходом к обществу, построенному на принципиально новых производственных отношениях. Для этого необходим экономический фундамент без эксплуатации людей труда, когда результаты их работы будут принадлежать и служить на пользу им самим. Такой порядок возможен только с уничтожением частной собственности на средства производства, когда вся власть и экономическая мощь будут сконцентрированы в руках самих трудящихся.</w:t>
      </w:r>
    </w:p>
    <w:p>
      <w:r>
        <w:t>Источники:</w:t>
      </w:r>
    </w:p>
    <w:p>
      <w:r>
        <w:t>[1] Forbes ‘’</w:t>
      </w:r>
      <w:hyperlink r:id="rId9">
        <w:r>
          <w:rPr>
            <w:color w:val="0000FF"/>
            <w:u w:val="single"/>
          </w:rPr>
          <w:t>The Countries With The Most Billionaires 2025</w:t>
        </w:r>
      </w:hyperlink>
      <w:r>
        <w:t>” от 1 апреля 2025 г.</w:t>
      </w:r>
    </w:p>
    <w:p>
      <w:r>
        <w:t>[2] Statista “</w:t>
      </w:r>
      <w:hyperlink r:id="rId11">
        <w:r>
          <w:rPr>
            <w:color w:val="0000FF"/>
            <w:u w:val="single"/>
          </w:rPr>
          <w:t>Number of employed people in China from 2014 to 2024</w:t>
        </w:r>
      </w:hyperlink>
      <w:r>
        <w:t>” от 28 февраля 2025 г.</w:t>
      </w:r>
    </w:p>
    <w:p>
      <w:r>
        <w:t>[3] Statista “</w:t>
      </w:r>
      <w:hyperlink r:id="rId10">
        <w:r>
          <w:rPr>
            <w:color w:val="0000FF"/>
            <w:u w:val="single"/>
          </w:rPr>
          <w:t>Monthly surveyed urban unemployment rate of people aged 16 to 24 in China from April 2022 to April 2025</w:t>
        </w:r>
      </w:hyperlink>
      <w:r>
        <w:t>” 20 мая 2025 г.</w:t>
      </w:r>
    </w:p>
    <w:p>
      <w:r>
        <w:t xml:space="preserve">[4] World Inequality Database </w:t>
      </w:r>
      <w:hyperlink r:id="rId12">
        <w:r>
          <w:rPr>
            <w:color w:val="0000FF"/>
            <w:u w:val="single"/>
          </w:rPr>
          <w:t>Top 10% net personal wealth share</w:t>
        </w:r>
      </w:hyperlink>
      <w:r>
        <w:t xml:space="preserve"> дата обращения 29 мая 2025 г.</w:t>
      </w:r>
    </w:p>
    <w:p>
      <w:r>
        <w:t>[5] fortune.com “</w:t>
      </w:r>
      <w:hyperlink r:id="rId13">
        <w:r>
          <w:rPr>
            <w:color w:val="0000FF"/>
            <w:u w:val="single"/>
          </w:rPr>
          <w:t>China’s unemployed Gen Z are proudly calling themselves ‘rat people’—they’re spending all day in bed in a rebellion against burnout</w:t>
        </w:r>
      </w:hyperlink>
      <w:r>
        <w:t>” от 11 мая 2025 г.</w:t>
      </w:r>
    </w:p>
    <w:p>
      <w:r>
        <w:t>[6] myNEWS ”</w:t>
      </w:r>
      <w:hyperlink r:id="rId14">
        <w:r>
          <w:rPr>
            <w:color w:val="0000FF"/>
            <w:u w:val="single"/>
          </w:rPr>
          <w:t>The sad reality behind 1 million resumes sent to a Chinese company</w:t>
        </w:r>
      </w:hyperlink>
      <w:r>
        <w:t>” от 17 апреля 2025 г.</w:t>
      </w:r>
    </w:p>
    <w:p>
      <w:r>
        <w:t>[7] myNEWS “</w:t>
      </w:r>
      <w:hyperlink r:id="rId15">
        <w:r>
          <w:rPr>
            <w:color w:val="0000FF"/>
            <w:u w:val="single"/>
          </w:rPr>
          <w:t>China job ad featuring ‘free toilet use’ as work benefit sparks humorous reactions online</w:t>
        </w:r>
      </w:hyperlink>
      <w:r>
        <w:t>” от 13 мая 2025 г.</w:t>
      </w:r>
    </w:p>
    <w:p>
      <w:r>
        <w:t>[8] myNEWS “</w:t>
      </w:r>
      <w:hyperlink r:id="rId16">
        <w:r>
          <w:rPr>
            <w:color w:val="0000FF"/>
            <w:u w:val="single"/>
          </w:rPr>
          <w:t>Why turning 35 feels like a career ‘death sentence’ for some Chinese tech workers</w:t>
        </w:r>
      </w:hyperlink>
      <w:r>
        <w:t>” от 4 мая 2025 г.</w:t>
      </w:r>
    </w:p>
    <w:p>
      <w:r>
        <w:t>[9] CHINA SOVETNIK “</w:t>
      </w:r>
      <w:hyperlink r:id="rId17">
        <w:r>
          <w:rPr>
            <w:color w:val="0000FF"/>
            <w:u w:val="single"/>
          </w:rPr>
          <w:t>Почему китайцы работают по 996: культ труда или эксплуатация?</w:t>
        </w:r>
      </w:hyperlink>
      <w:r>
        <w:t>” дата обращения 29 мая 2025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forbes.com/sites/sylvanlebrun/2025/04/01/the-countries-with-the-most-billionaires-2025/?ctpv=searchpage" TargetMode="External"/><Relationship Id="rId10" Type="http://schemas.openxmlformats.org/officeDocument/2006/relationships/hyperlink" Target="https://www.statista.com/statistics/1244339/surveyed-monthly-youth-unemployment-rate-in-china/" TargetMode="External"/><Relationship Id="rId11" Type="http://schemas.openxmlformats.org/officeDocument/2006/relationships/hyperlink" Target="https://www.statista.com/statistics/251380/number-of-employed-persons-in-china/" TargetMode="External"/><Relationship Id="rId12" Type="http://schemas.openxmlformats.org/officeDocument/2006/relationships/hyperlink" Target="https://wid.world/world/#shweal_p90p100_z/US;CN/last/s/k/p/yearly/s/false/38.571000000000005/100/curve/false/country" TargetMode="External"/><Relationship Id="rId13" Type="http://schemas.openxmlformats.org/officeDocument/2006/relationships/hyperlink" Target="https://fortune.com/2025/05/11/unemployed-gen-z-rat-people-china-spending-entire-days-in-bed-doom-scrolling-global-issue/" TargetMode="External"/><Relationship Id="rId14" Type="http://schemas.openxmlformats.org/officeDocument/2006/relationships/hyperlink" Target="https://www.scmp.com/opinion/china-opinion/article/3306588/sad-reality-behind-1-million-resumes-sent-chinese-company" TargetMode="External"/><Relationship Id="rId15" Type="http://schemas.openxmlformats.org/officeDocument/2006/relationships/hyperlink" Target="https://www.scmp.com/news/people-culture/trending-china/article/3309557/china-job-ad-featuring-free-toilet-use-work-benefit-sparks-humorous-reactions-online" TargetMode="External"/><Relationship Id="rId16" Type="http://schemas.openxmlformats.org/officeDocument/2006/relationships/hyperlink" Target="https://www.scmp.com/tech/article/3308921/why-turning-35-feels-career-death-sentence-some-chinese-tech-workers" TargetMode="External"/><Relationship Id="rId17" Type="http://schemas.openxmlformats.org/officeDocument/2006/relationships/hyperlink" Target="https://chinasovetnik.shop/system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