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Конституция СССР о врагах народа</w:t>
      </w:r>
    </w:p>
    <w:p>
      <w:pPr/>
      <w:r>
        <w:t>2019-09-30</w:t>
      </w:r>
    </w:p>
    <w:p>
      <w:pPr/>
      <w:r>
        <w:t>1 мин. на чтение</w:t>
      </w:r>
    </w:p>
    <w:p>
      <w:r>
        <w:rPr>
          <w:i/>
        </w:rPr>
        <w:t>“Статья 4. Экономическую основу СССР составляют социалистическая система хозяйства и социалистическая собственность на орудия и средства производства, утвердившиеся в результате ликвидации капиталистической системы хозяйства, отмены частной собственности на орудия и средства производства и уничтожения эксплуатации человека человеком.</w:t>
      </w:r>
    </w:p>
    <w:p>
      <w:r>
        <w:rPr>
          <w:i/>
        </w:rPr>
        <w:t>Статья 131. Каждый гражданин СССР обязан беречь и укреплять общественную, социалистическую собственность, как священную и неприкосновенную основу советского строя, как источник богатства и могущества Родины, как источник зажиточной и культурной жизни всех трудящихся. Лица, покушающиеся на общественную, социалистическую собственность, являются врагами народа.”</w:t>
      </w:r>
    </w:p>
    <w:p>
      <w:r>
        <w:rPr>
          <w:b/>
        </w:rPr>
        <w:t>Конституция СССР 1936 г.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