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Израиль нанёс авиаудары по позициям ХАМАС</w:t>
      </w:r>
    </w:p>
    <w:p>
      <w:pPr/>
      <w:r>
        <w:t>2022-07-18</w:t>
      </w:r>
    </w:p>
    <w:p>
      <w:pPr/>
      <w:r>
        <w:t>1 мин. на чтение</w:t>
      </w:r>
    </w:p>
    <w:p>
      <w:r>
        <w:t>Самолеты ВВС Израиля в субботу нанесли удары по ряду объектов ХАМАС в секторе Газа в ответ на ракетный обстрел, сообщила пресс-служба израильской армии.</w:t>
      </w:r>
    </w:p>
    <w:p>
      <w:r>
        <w:t>Удары, как следует из заявления, были нанесены по “объекту по производству оружия, расположенному внутри военного поста ХАМАС, и еще трем военным постам, принадлежащим ХАМАС”.</w:t>
      </w:r>
    </w:p>
    <w:p>
      <w:r>
        <w:t>Как сообщалось, из сектора Газа по израильской территории в ночь на субботу были пущены две ракеты, одна из них была сбита средствами ПВО. О возможных пострадавших и разрушениях не сообщалось.</w:t>
      </w:r>
    </w:p>
    <w:p>
      <w:r>
        <w:t>СМИ отмечают, что ракетный обстрел из Газы мог быть спровоцирован израильским рейдом на Западном берегу Иордана рано утром в пятницу, в результате три палестинца погибли и восемь были ранены.</w:t>
      </w:r>
    </w:p>
    <w:p>
      <w:r>
        <w:t>Буржуазия вновь доказала свою отживающую натуру и неспособность продвижения человечества вперёд. Рабочие, идя на убой ради их обогащения, продолжают пребывать в нищете.</w:t>
      </w:r>
    </w:p>
    <w:p>
      <w:r>
        <w:t>Войны останутся в прошлом при установлении государства рабочих, отвечающего интересам большинства. Рабочие при социализме получат широкий спектр прав и перестанут быть пешками в большой войне буржуазии.</w:t>
      </w:r>
    </w:p>
    <w:p>
      <w:r>
        <w:t>Источник: Интерфакс – “Израиль нанес авиаудары по объектам ХАМАС в секторе Газа” от 16 июля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