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Из Новокузнецкого тубдиспансера уволились более 100 работников</w:t>
      </w:r>
    </w:p>
    <w:p>
      <w:pPr/>
      <w:r>
        <w:t>2025-04-10</w:t>
      </w:r>
    </w:p>
    <w:p>
      <w:pPr/>
      <w:r>
        <w:t>2 мин. на чтение</w:t>
      </w:r>
    </w:p>
    <w:p>
      <w:r>
        <w:t>В Новокузнецком противотуберкулёзном диспансере после реорганизации уволились более 100 сотрудников из-за резкого снижения зарплат и невыносимых условий труда [</w:t>
      </w:r>
      <w:hyperlink r:id="rId9">
        <w:r>
          <w:rPr>
            <w:color w:val="0000FF"/>
            <w:u w:val="single"/>
          </w:rPr>
          <w:t>1</w:t>
        </w:r>
      </w:hyperlink>
      <w:r>
        <w:t xml:space="preserve">]. </w:t>
      </w:r>
    </w:p>
    <w:p>
      <w:r>
        <w:t xml:space="preserve">Подобная "оптимизация" — типичная капиталистическая практика, при которой эффективность считают не в спасённых жизнях, а в сэкономленных рублях. Медработники в обращении к губернатору Кемеровской области пожаловались на переработки, отсутствие оплаты сверхурочных. Они заявили, что не могут обеспечить надлежащий уход за пациентами, среди которых есть особо нуждающиеся в поддержке – ВИЧ-инфицированные, наркозависимые и другие, находящиеся в трудной жизненной ситуации. </w:t>
      </w:r>
    </w:p>
    <w:p>
      <w:r>
        <w:t>Также в письме указывается, что тех, кто недоволен своей зарплатой, вынуждают увольняться. Минздрав Кузбасса закономерно отрицает это, называя информацию «фейком», не хочет признавать, что здравоохранение существует лишь номинально, как очередная статья расходов, которую необходимо урезать.</w:t>
      </w:r>
    </w:p>
    <w:p>
      <w:r>
        <w:t>Заместитель главного врача по экономике Сагитова В.В. причиной снижения оплаты труда работников назвала дефицит денежных средств в бюджете региона. Также было сказано о том, что снижение заработной платы – это рекомендация Департамента здравоохранения Кузбасса.</w:t>
      </w:r>
    </w:p>
    <w:p>
      <w:r>
        <w:t>Медработников заставляют трудиться за троих без оплаты переработок, но чиновники и не думают вставать на их защиту. Единственная их задача — проводить в жизнь интересы правящего класса, для которого кризис системы здравоохранения — это просто “издержки производства”. Бюджет "дефицитен" для врачей и медучреждений. Но деньги спокойно и с завидной регулярностью находятся на "нацпроекты" и госзаказы под крупный бизнес [</w:t>
      </w:r>
      <w:hyperlink r:id="rId10">
        <w:r>
          <w:rPr>
            <w:color w:val="0000FF"/>
            <w:u w:val="single"/>
          </w:rPr>
          <w:t>2</w:t>
        </w:r>
      </w:hyperlink>
      <w:r>
        <w:t>].</w:t>
      </w:r>
    </w:p>
    <w:p>
      <w:r>
        <w:t>Данная ситуация — типичный пример кризиса системы здравоохранения при капитализме. Теперь прибыль важнее человеческих жизней, а медицина — не социальное благо, а всего лишь сфера услуг. Пока у власти стоят предприниматели, бесплатная медицина будет деградировать. Она уже доступна немногим пациентам, а для врачей является каторгой.</w:t>
      </w:r>
    </w:p>
    <w:p>
      <w:r>
        <w:t>Вот почему из государственных больниц и клиник в массовом порядке уходят специалисты. В бюджетных лечебных учреждениях существует огромная нехватка врачей [</w:t>
      </w:r>
      <w:hyperlink r:id="rId11">
        <w:r>
          <w:rPr>
            <w:color w:val="0000FF"/>
            <w:u w:val="single"/>
          </w:rPr>
          <w:t>3</w:t>
        </w:r>
      </w:hyperlink>
      <w:r>
        <w:t>]. Рискнем предположить, что официальные данные Минздрава только частично отражают действительность.</w:t>
      </w:r>
    </w:p>
    <w:p>
      <w:r>
        <w:t>История Кузбасса — не исключение, а правило: везде, где правит рынок, трудящиеся становятся расходным материалом. Что же остается простым людям, особенно во времена тяжелых испытаний? Кто будет спасать и лечить население, когда разразится очередная эпидемия?</w:t>
      </w:r>
    </w:p>
    <w:p>
      <w:r>
        <w:t>Кризис системы здравоохранения негативно сказывается на состоянии здоровья нации. Так по оценке Росстата наиболее частыми причинами смертей россиян являются заболевания системы кровообращения и новообразования [</w:t>
      </w:r>
      <w:hyperlink r:id="rId12">
        <w:r>
          <w:rPr>
            <w:color w:val="0000FF"/>
            <w:u w:val="single"/>
          </w:rPr>
          <w:t>4</w:t>
        </w:r>
      </w:hyperlink>
      <w:r>
        <w:t>]. Факты роста смертности говорят о том, что эффективность профилактики и терапии, скорее всего, низкая и постоянно ухудшается.</w:t>
      </w:r>
    </w:p>
    <w:p>
      <w:r>
        <w:t>Решить все эти проблемы “эффективной” рыночной экономики способен только переход к социализму, где здравоохранение станет общедоступным. Больницы будут принадлежать не чиновникам и олигархам, а всему обществу и не ради прибыли. Медицина станет бесплатной, а врачи — уважаемыми работниками, а не инструментами наживы олигархической верхушки.</w:t>
      </w:r>
    </w:p>
    <w:p/>
    <w:p>
      <w:r>
        <w:t xml:space="preserve">Источники: </w:t>
      </w:r>
    </w:p>
    <w:p>
      <w:r>
        <w:t xml:space="preserve">[1] Медицинская Россия </w:t>
      </w:r>
      <w:hyperlink r:id="rId9">
        <w:r>
          <w:rPr>
            <w:color w:val="0000FF"/>
            <w:u w:val="single"/>
          </w:rPr>
          <w:t>В тубдиспансере Кузбасса уволились более 100 сотрудников из-за низких зарплат и переработок — в Минздраве назвали эту информацию «фейком»</w:t>
        </w:r>
      </w:hyperlink>
      <w:r>
        <w:t xml:space="preserve"> от 19 марта 2025 г.</w:t>
      </w:r>
    </w:p>
    <w:p>
      <w:r>
        <w:t>[2] Политштурм “</w:t>
      </w:r>
      <w:hyperlink r:id="rId10">
        <w:r>
          <w:rPr>
            <w:color w:val="0000FF"/>
            <w:u w:val="single"/>
          </w:rPr>
          <w:t>Кредитование бизнеса через госзаказы</w:t>
        </w:r>
      </w:hyperlink>
      <w:r>
        <w:t>” от 13 февраля 2025 г.</w:t>
      </w:r>
    </w:p>
    <w:p>
      <w:r>
        <w:t>[3] РБК “</w:t>
      </w:r>
      <w:hyperlink r:id="rId11">
        <w:r>
          <w:rPr>
            <w:color w:val="0000FF"/>
            <w:u w:val="single"/>
          </w:rPr>
          <w:t>Глава Минздрава сообщил, сколько врачей не хватает в России</w:t>
        </w:r>
      </w:hyperlink>
      <w:r>
        <w:t>” от 25 февраля 2025 г.</w:t>
      </w:r>
    </w:p>
    <w:p>
      <w:r>
        <w:t>[4] Ведомости “</w:t>
      </w:r>
      <w:hyperlink r:id="rId12">
        <w:r>
          <w:rPr>
            <w:color w:val="0000FF"/>
            <w:u w:val="single"/>
          </w:rPr>
          <w:t>Росстат назвал самые частые причины смерти россиян</w:t>
        </w:r>
      </w:hyperlink>
      <w:r>
        <w:t>” от 23 июня 2025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me/mediamedics/11581" TargetMode="External"/><Relationship Id="rId10" Type="http://schemas.openxmlformats.org/officeDocument/2006/relationships/hyperlink" Target="__GHOST_URL__/krieditovaniie-bizniesa-chieriez-ghoszakazy" TargetMode="External"/><Relationship Id="rId11" Type="http://schemas.openxmlformats.org/officeDocument/2006/relationships/hyperlink" Target="https://www.rbc.ru/society/25/02/2025/67bd95d09a79471fb60513de" TargetMode="External"/><Relationship Id="rId12" Type="http://schemas.openxmlformats.org/officeDocument/2006/relationships/hyperlink" Target="https://www.vedomosti.ru/society/articles/2023/06/23/982053-rosstat-nazval-prichi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