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Индия и Пакистан объявили о победе после начала перемирия</w:t>
      </w:r>
    </w:p>
    <w:p>
      <w:pPr/>
      <w:r>
        <w:t>2025-05-23</w:t>
      </w:r>
    </w:p>
    <w:p>
      <w:pPr/>
      <w:r>
        <w:t>2 мин. на чтение</w:t>
      </w:r>
    </w:p>
    <w:p>
      <w:r>
        <w:t>После введения режима прекращения огня между Индией и Пакистаном в эти выходные обе стороны заявили о своей «победе» в конфликте.</w:t>
      </w:r>
    </w:p>
    <w:p>
      <w:r>
        <w:rPr>
          <w:b/>
        </w:rPr>
        <w:t>Подробности.</w:t>
      </w:r>
      <w:r>
        <w:t xml:space="preserve"> После террористической атаки в Пахалгаме, в результате которой погибли 26 мирных жителей, Индия начала </w:t>
      </w:r>
      <w:hyperlink r:id="rId9">
        <w:r>
          <w:rPr>
            <w:color w:val="0000FF"/>
            <w:u w:val="single"/>
          </w:rPr>
          <w:t>операцию «Синдуур»</w:t>
        </w:r>
      </w:hyperlink>
      <w:r>
        <w:t>. Она нанесла удары по предполагаемой «</w:t>
      </w:r>
      <w:hyperlink r:id="rId10">
        <w:r>
          <w:rPr>
            <w:color w:val="0000FF"/>
            <w:u w:val="single"/>
          </w:rPr>
          <w:t>террористической инфраструктуре</w:t>
        </w:r>
      </w:hyperlink>
      <w:r>
        <w:t>» в Кашмире, находящемся под контролем Пакистана, а также по территории самого Пакистана. Эти удары проникли глубже на территорию Пакистана</w:t>
      </w:r>
    </w:p>
    <w:p>
      <w:r>
        <w:t xml:space="preserve">, чем за последние десятилетия, и, по сообщениям СМИ, затронули </w:t>
      </w:r>
      <w:hyperlink r:id="rId11">
        <w:r>
          <w:rPr>
            <w:color w:val="0000FF"/>
            <w:u w:val="single"/>
          </w:rPr>
          <w:t>гражданские районы</w:t>
        </w:r>
      </w:hyperlink>
      <w:r>
        <w:t>.</w:t>
      </w:r>
    </w:p>
    <w:p>
      <w:r>
        <w:t xml:space="preserve">► Пакистан </w:t>
      </w:r>
      <w:hyperlink r:id="rId12">
        <w:r>
          <w:rPr>
            <w:color w:val="0000FF"/>
            <w:u w:val="single"/>
          </w:rPr>
          <w:t>ответил</w:t>
        </w:r>
      </w:hyperlink>
      <w:r>
        <w:t xml:space="preserve"> ракетными и беспилотными ударами по индийским городам, в том числе Амритсару, в то время как Индия поразила пакистанские системы противовоздушной обороны в Лахоре и повредила объекты, расположенные рядом со стратегическими командными пунктами. Обе стороны понесли военные потери.</w:t>
      </w:r>
    </w:p>
    <w:p>
      <w:r>
        <w:t>► Индия и Пакистан договорились о прекращении огня</w:t>
      </w:r>
    </w:p>
    <w:p>
      <w:r>
        <w:t xml:space="preserve"> </w:t>
      </w:r>
      <w:hyperlink r:id="rId13">
        <w:r>
          <w:rPr>
            <w:color w:val="0000FF"/>
            <w:u w:val="single"/>
          </w:rPr>
          <w:t>10 мая</w:t>
        </w:r>
      </w:hyperlink>
      <w:r>
        <w:t xml:space="preserve">, при этом обе страны заявили о победе и выразили благодарность разным посредникам: Индия выделила важность прямой </w:t>
      </w:r>
      <w:hyperlink r:id="rId14">
        <w:r>
          <w:rPr>
            <w:color w:val="0000FF"/>
            <w:u w:val="single"/>
          </w:rPr>
          <w:t>военной связи</w:t>
        </w:r>
      </w:hyperlink>
      <w:r>
        <w:t xml:space="preserve">, а Пакистан отметил заметную </w:t>
      </w:r>
      <w:hyperlink r:id="rId15">
        <w:r>
          <w:rPr>
            <w:color w:val="0000FF"/>
            <w:u w:val="single"/>
          </w:rPr>
          <w:t>роль США</w:t>
        </w:r>
      </w:hyperlink>
      <w:r>
        <w:t xml:space="preserve"> и около тридцати других стран.</w:t>
      </w:r>
    </w:p>
    <w:p>
      <w:r>
        <w:t xml:space="preserve">► Несмотря на режим прекращения огня, обе стороны уже в течение нескольких часов сообщали о его </w:t>
      </w:r>
      <w:hyperlink r:id="rId15">
        <w:r>
          <w:rPr>
            <w:color w:val="0000FF"/>
            <w:u w:val="single"/>
          </w:rPr>
          <w:t>нарушениях</w:t>
        </w:r>
      </w:hyperlink>
      <w:r>
        <w:t xml:space="preserve"> и обвиняли друг друга.</w:t>
      </w:r>
    </w:p>
    <w:p>
      <w:r>
        <w:rPr>
          <w:b/>
        </w:rPr>
        <w:t>Контекст.</w:t>
      </w:r>
      <w:r>
        <w:t xml:space="preserve"> Кашмирский конфликт определяет отношения между Индией и Пакистаном с момента </w:t>
      </w:r>
      <w:hyperlink r:id="rId16">
        <w:r>
          <w:rPr>
            <w:color w:val="0000FF"/>
            <w:u w:val="single"/>
          </w:rPr>
          <w:t>раздела Британской Индии</w:t>
        </w:r>
      </w:hyperlink>
      <w:r>
        <w:t xml:space="preserve"> в 1947 году. Последним крупным конфликтом стала Каргильская война 1999 года, когда страны вступили в прямое военное противостояние из-за спорной территории.</w:t>
      </w:r>
    </w:p>
    <w:p>
      <w:r>
        <w:t xml:space="preserve">► Обе страны обладают ядерным оружием, что вызывает мировую тревогу при каждом новом обострении. Индия провела испытание </w:t>
      </w:r>
      <w:hyperlink r:id="rId16">
        <w:r>
          <w:rPr>
            <w:color w:val="0000FF"/>
            <w:u w:val="single"/>
          </w:rPr>
          <w:t>ядерного оружия</w:t>
        </w:r>
      </w:hyperlink>
      <w:r>
        <w:t xml:space="preserve"> в 1974 году, Пакистан — в 1998-м.</w:t>
      </w:r>
    </w:p>
    <w:p>
      <w:r>
        <w:rPr>
          <w:b/>
        </w:rPr>
        <w:t>Важно знать.</w:t>
      </w:r>
      <w:r>
        <w:t xml:space="preserve"> Несмотря на членство в БРИКС, Индия всё сильнее сближается с США и Евросоюзом</w:t>
      </w:r>
    </w:p>
    <w:p>
      <w:r>
        <w:t xml:space="preserve">. В 2023 году она должна была стать ключевым транзитным узлом в </w:t>
      </w:r>
      <w:hyperlink r:id="rId17">
        <w:r>
          <w:rPr>
            <w:color w:val="0000FF"/>
            <w:u w:val="single"/>
          </w:rPr>
          <w:t>коридоре Индия — Ближний Восток — Европа</w:t>
        </w:r>
      </w:hyperlink>
      <w:r>
        <w:t>, альтернативном китайскому проекту «Пояс и путь». Однако проект был приостановлен после операции Хамаса «Буря Аль-Акса» и начала регионального военного конфликта.</w:t>
      </w:r>
    </w:p>
    <w:p>
      <w:r>
        <w:t>► Историческая зависимость Индии от российского военного оборудования ослабла из-за того, что Россия сосредоточила производство вооружения на конфликте в Украине. Это открыло возможности для расширения доли США и их союзников на прибыльном индийском оборонном рынке.</w:t>
      </w:r>
    </w:p>
    <w:p>
      <w:r>
        <w:t xml:space="preserve">► Пакистан всё больше ориентируется на Китай. </w:t>
      </w:r>
      <w:hyperlink r:id="rId18">
        <w:r>
          <w:rPr>
            <w:color w:val="0000FF"/>
            <w:u w:val="single"/>
          </w:rPr>
          <w:t>Экономический коридор Китай — Пакистан</w:t>
        </w:r>
      </w:hyperlink>
      <w:r>
        <w:t xml:space="preserve"> (CPEC) соответствует региональным интересам Пекина. Кроме того, Китай усиливает своё </w:t>
      </w:r>
      <w:hyperlink r:id="rId19">
        <w:r>
          <w:rPr>
            <w:color w:val="0000FF"/>
            <w:u w:val="single"/>
          </w:rPr>
          <w:t>влияние в Афганистане</w:t>
        </w:r>
      </w:hyperlink>
      <w:r>
        <w:t>, чтобы стабилизировать границы и обеспечить экономические маршруты.</w:t>
      </w:r>
    </w:p>
    <w:p>
      <w:r>
        <w:t xml:space="preserve">► США, ЕС, Россия и Китай были застигнуты врасплох обострением конфликта. Вашингтон </w:t>
      </w:r>
      <w:hyperlink r:id="rId20">
        <w:r>
          <w:rPr>
            <w:color w:val="0000FF"/>
            <w:u w:val="single"/>
          </w:rPr>
          <w:t>выступил</w:t>
        </w:r>
      </w:hyperlink>
      <w:r>
        <w:t xml:space="preserve"> посредником в заключении прекращения огня. Евросоюз </w:t>
      </w:r>
      <w:hyperlink r:id="rId21">
        <w:r>
          <w:rPr>
            <w:color w:val="0000FF"/>
            <w:u w:val="single"/>
          </w:rPr>
          <w:t>призвал</w:t>
        </w:r>
      </w:hyperlink>
      <w:r>
        <w:t xml:space="preserve"> к «прямому диалогу». Китай </w:t>
      </w:r>
      <w:hyperlink r:id="rId22">
        <w:r>
          <w:rPr>
            <w:color w:val="0000FF"/>
            <w:u w:val="single"/>
          </w:rPr>
          <w:t>призвал</w:t>
        </w:r>
      </w:hyperlink>
      <w:r>
        <w:t xml:space="preserve"> к сдержанности, одновременно поддерживая Пакистан. Россия, традиционно близкая к Индии, </w:t>
      </w:r>
      <w:hyperlink r:id="rId23">
        <w:r>
          <w:rPr>
            <w:color w:val="0000FF"/>
            <w:u w:val="single"/>
          </w:rPr>
          <w:t>сохранила</w:t>
        </w:r>
      </w:hyperlink>
      <w:r>
        <w:t xml:space="preserve"> нейтралитет.</w:t>
      </w:r>
    </w:p>
    <w:p>
      <w:r>
        <w:t>► Это обострение — следствие глубокого кризиса капитализма. Усиливающиеся межимпериалистические противоречия, вызванные кризисом, решаются империалистическими блоками через вооружённые конфликты (</w:t>
      </w:r>
      <w:hyperlink r:id="rId24">
        <w:r>
          <w:rPr>
            <w:color w:val="0000FF"/>
            <w:u w:val="single"/>
          </w:rPr>
          <w:t>Украина</w:t>
        </w:r>
      </w:hyperlink>
      <w:r>
        <w:t xml:space="preserve">, </w:t>
      </w:r>
      <w:hyperlink r:id="rId25">
        <w:r>
          <w:rPr>
            <w:color w:val="0000FF"/>
            <w:u w:val="single"/>
          </w:rPr>
          <w:t>Карабах</w:t>
        </w:r>
      </w:hyperlink>
      <w:r>
        <w:t xml:space="preserve">, </w:t>
      </w:r>
      <w:hyperlink r:id="rId26">
        <w:r>
          <w:rPr>
            <w:color w:val="0000FF"/>
            <w:u w:val="single"/>
          </w:rPr>
          <w:t>Газа</w:t>
        </w:r>
      </w:hyperlink>
      <w:r>
        <w:t xml:space="preserve"> и др.).</w:t>
      </w:r>
    </w:p>
    <w:p>
      <w:r>
        <w:t>► Для коммунистов это ещё одно серьёзное предупреждение: временный «мир», существовавший после холодной войны, рушится. Коммунистам необходимо как можно скорее дистанцироваться от оппортунизма и ревизионизма и объединяться на основе марксистско-ленинской теории.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ljazeera.com/news/2025/5/7/operation-sindoor-whats-the-significance-of-indias-pakistan-targets" TargetMode="External"/><Relationship Id="rId10" Type="http://schemas.openxmlformats.org/officeDocument/2006/relationships/hyperlink" Target="https://us.politsturm.com/sabre-rattling-escalates-around-kashmir" TargetMode="External"/><Relationship Id="rId11" Type="http://schemas.openxmlformats.org/officeDocument/2006/relationships/hyperlink" Target="https://www.bbc.co.uk/news/articles/cj6868pdpw4o" TargetMode="External"/><Relationship Id="rId12" Type="http://schemas.openxmlformats.org/officeDocument/2006/relationships/hyperlink" Target="https://www.nytimes.com/2025/05/11/world/asia/india-pakistan-what-we-know.html" TargetMode="External"/><Relationship Id="rId13" Type="http://schemas.openxmlformats.org/officeDocument/2006/relationships/hyperlink" Target="https://www.bbc.co.uk/news/articles/cvg9d913v20o" TargetMode="External"/><Relationship Id="rId14" Type="http://schemas.openxmlformats.org/officeDocument/2006/relationships/hyperlink" Target="https://www.telegraph.co.uk/world-news/2025/05/10/india-pakistan-latest-news-war-nuclear-kashmir-missiles/" TargetMode="External"/><Relationship Id="rId15" Type="http://schemas.openxmlformats.org/officeDocument/2006/relationships/hyperlink" Target="https://www.bloomberg.com/news/articles/2025-05-10/trump-says-india-pakistan-agree-to-full-ceasefire" TargetMode="External"/><Relationship Id="rId16" Type="http://schemas.openxmlformats.org/officeDocument/2006/relationships/hyperlink" Target="https://www.aljazeera.com/news/2025/5/9/india-pakistan-tensions-a-brief-history-of-conflict" TargetMode="External"/><Relationship Id="rId17" Type="http://schemas.openxmlformats.org/officeDocument/2006/relationships/hyperlink" Target="https://indiasworld.in/the-india-middle-east-europe-economic-corridor/" TargetMode="External"/><Relationship Id="rId18" Type="http://schemas.openxmlformats.org/officeDocument/2006/relationships/hyperlink" Target="https://cpec.gov.pk/introduction/1" TargetMode="External"/><Relationship Id="rId19" Type="http://schemas.openxmlformats.org/officeDocument/2006/relationships/hyperlink" Target="https://amu.tv/173329/" TargetMode="External"/><Relationship Id="rId20" Type="http://schemas.openxmlformats.org/officeDocument/2006/relationships/hyperlink" Target="https://edition.cnn.com/2025/05/10/india/analysis-us-role-india-pakistan-ceasefire-latam-intl" TargetMode="External"/><Relationship Id="rId21" Type="http://schemas.openxmlformats.org/officeDocument/2006/relationships/hyperlink" Target="https://www.consilium.europa.eu/en/press/press-releases/2025/05/08/indiapakistan-statement-by-the-high-representative-on-behalf-of-the-european-union-on-the-latest-developments/" TargetMode="External"/><Relationship Id="rId22" Type="http://schemas.openxmlformats.org/officeDocument/2006/relationships/hyperlink" Target="https://www.business-standard.com/external-affairs-defence-security/news/china-pakistan-security-pahalgam-terror-attack-swift-fair-probe-india-125042800234_1.html" TargetMode="External"/><Relationship Id="rId23" Type="http://schemas.openxmlformats.org/officeDocument/2006/relationships/hyperlink" Target="https://www.hindustantimes.com/world-news/how-russia-reacted-to-indias-operation-sindoor-against-pakistan-based-terror-groups-101746603933252.html" TargetMode="External"/><Relationship Id="rId24" Type="http://schemas.openxmlformats.org/officeDocument/2006/relationships/hyperlink" Target="https://us.politsturm.com/russia-ukraine-update" TargetMode="External"/><Relationship Id="rId25" Type="http://schemas.openxmlformats.org/officeDocument/2006/relationships/hyperlink" Target="https://us.politsturm.com/the-karabakh-conflict-legacy-of-the-soviets" TargetMode="External"/><Relationship Id="rId26" Type="http://schemas.openxmlformats.org/officeDocument/2006/relationships/hyperlink" Target="__GHOST_URL__/os-soprotivlieniia-iranskii-impieri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