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Голикова призвала россиянок рожать первого ребенка до 24 лет</w:t>
      </w:r>
    </w:p>
    <w:p>
      <w:pPr/>
      <w:r>
        <w:t>2024-03-16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словам</w:t>
        </w:r>
      </w:hyperlink>
      <w:r>
        <w:t xml:space="preserve"> вице-премьера России, чем раньше рождается первый ребёнок, тем быстрее родятся второй и третий. Сейчас средний возраст рождения первенца в стране 26 лет.</w:t>
      </w:r>
    </w:p>
    <w:p>
      <w:r>
        <w:t>Татьяна Голикова на молодёжном форуме в Сочи вновь напомнила, что для страны важен прирост населения. По мнению чиновницы, об этом должен помнить каждый гражданин нашей общей Родины. Голикова заявила, что «настоящий» репродуктивный возраст женщины короток: самый правильный возраст – до 24 лет.</w:t>
      </w:r>
    </w:p>
    <w:p>
      <w:r>
        <w:t>Вполне недвусмысленные намеки со стороны власть имущих, что гражданам России надо рожать больше ради будущего страны, неоднократно звучали с высоких трибун. Вот только дальше громогласных и воодушевляющих призывов дело не доходит. Многочисленные подачки в виде жалких пособий и одномоментных выплат ситуацию тоже не изменили.</w:t>
      </w:r>
    </w:p>
    <w:p>
      <w:r>
        <w:t>Снижение рождаемости и убыль населения - закономерные для капиталистического государства явления. Миллионы не вписавшихся в условия рыночных отношений остаются наедине с голодом и нищетой. Они знают, что такое безработица и эксплуатация, нищенские зарплаты и бесправие.  У миллионов молодых людей нет  уверенности в завтрашнем дне. Им не на что жить. Вот почему они меньше всего думают о рождении ребенка, а тем более нескольких. Так происходит во всех капиталистических странах, особенно сильно это проявляется во времена кризисов.</w:t>
      </w:r>
    </w:p>
    <w:p>
      <w:r>
        <w:t>Только социализм в принципе лишен тех недостатков, которые присущи экономике, работающей в интересах класса бизнесменов. Только социализм ориентирован на удовлетворении потребностей всего общества трудящихся. Он даёт всем равные права и возможности, открывает новые перспективы для каждого.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«Голикова призвала россиянок рожать первого ребенка до 24 лет»</w:t>
        </w:r>
      </w:hyperlink>
      <w:r>
        <w:t xml:space="preserve"> от 06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55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