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Глава Минсельхоза Киргизии рассказал о ситуации с сахаром и маслом в стране</w:t>
      </w:r>
    </w:p>
    <w:p>
      <w:pPr/>
      <w:r>
        <w:t>2022-12-01</w:t>
      </w:r>
    </w:p>
    <w:p>
      <w:pPr/>
      <w:r>
        <w:t>1 мин. на чтение</w:t>
      </w:r>
    </w:p>
    <w:p>
      <w:r>
        <w:t>Чтобы Кыргызстану обеспечивать себя, надо производить порядка 63 тысяч тонн растительного масла. Сейчас производится всего четверть от намеченного количества. Об этом на брифинге в Бишкеке заявил Минсельхоз.</w:t>
      </w:r>
    </w:p>
    <w:p>
      <w:pPr>
        <w:pStyle w:val="IntenseQuote"/>
      </w:pPr>
      <w:r>
        <w:t>«Растительное масло собственного производства у нас по-прежнему самое слабое звено из социально значимых продуктов. В прошлом году мы засеяли 17,5 тысячи гектаров масличных культур, в этом — 20,5 тысячи. По итогам переработки планируем получить обеспеченность на уровне 20-25 процентов, остальное заместим импортом», — сказал министр.</w:t>
      </w:r>
    </w:p>
    <w:p>
      <w:r>
        <w:t>По словам министра, в республике работает восемь маслоперерабатывающих предприятий, суммарной мощности которых при необходимом обеспечении сырьем достаточно для того, чтобы гарантировать республике обеспечение продукцией собственного производства.</w:t>
      </w:r>
    </w:p>
    <w:p>
      <w:pPr>
        <w:pStyle w:val="IntenseQuote"/>
      </w:pPr>
      <w:r>
        <w:t>«Что касается сахара, то в прошлом году валовой сбор сахарной свеклы составил 389 тысяч тонн, что позволило произвести 45 тысяч тонн сахара. В этом году мы планируем собрать 450-500 тонн и произвести 62-63 тысячи тонн готового сахара. Это на четверть больше прошлогодних показателей», — сказал глава ведомства.</w:t>
      </w:r>
    </w:p>
    <w:p>
      <w:r>
        <w:t>В советское время в Киргизии производилось около 200 тонн сахара, и этого хватило и на экспорт в другие страны. После развала СССР сельское хозяйство пришло в упадок. Буржуазную власть не заинтересована в развитии сельского хозяйства, а после развала колхозов и совхозов, капиталистам не выгодно заново все восстанавливать — им проще закупить продукцию.</w:t>
      </w:r>
    </w:p>
    <w:p>
      <w:r>
        <w:t>Капиталистическая Киргизия за 30 лет не смогла обеспечить себя самым нужными товарами, поэтому дефицит товаров и сохранение буржуазией прибыли теперь будет «решен» известным капиталистическим методом: подниманием цен на эти товары.</w:t>
      </w:r>
    </w:p>
    <w:p>
      <w:r>
        <w:t xml:space="preserve">Источник: 24.kg - </w:t>
      </w:r>
      <w:hyperlink r:id="rId9">
        <w:r>
          <w:rPr>
            <w:color w:val="0000FF"/>
            <w:u w:val="single"/>
          </w:rPr>
          <w:t>“Глава Минсельхоза рассказал о ситуации с сахаром и маслом в Кыргызстане”</w:t>
        </w:r>
      </w:hyperlink>
      <w:r>
        <w:t xml:space="preserve"> от 23 ноября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24.kg/obschestvo/251418_glava_minselhoza_rasskazal_osituatsii_ssaharom_imaslom_vkyirgyizst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