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Forbes назвала самого богатого капиталиста России</w:t>
      </w:r>
    </w:p>
    <w:p>
      <w:pPr/>
      <w:r>
        <w:t>2020-02-07</w:t>
      </w:r>
    </w:p>
    <w:p>
      <w:pPr/>
      <w:r>
        <w:t>1 мин. на чтение</w:t>
      </w:r>
    </w:p>
    <w:p>
      <w:r>
        <w:t>Forbes опубликовал список богатейших людей мира. Так, самым “успешным” человеком России стал владелец “Норникеля” Владимир Потанин. За 6 февраля “его” богатство выросло на 418 млн долларов — до 25,1 млрд соответственно. Причиной такого “успеха” является простая собственность на треть акций компании. Не менее занимательна и другая информация с ресурса Forbes Real Time. За один день пять капиталистов стали богаче на 5,6 млрд долларов.</w:t>
      </w:r>
    </w:p>
    <w:p>
      <w:r>
        <w:t xml:space="preserve">Сегодняшняя действительность такова, что один человек богатеет примерно на ту же сумму, на которую живут сутки все крайне бедные люди Земли — примерно 700 млн человек. Причем, для богачей – это игры, азартные ставки, а для сотен миллионов  — существование их и их детей. </w:t>
      </w:r>
    </w:p>
    <w:p>
      <w:r>
        <w:t>Хорошая иллюстрация одного из противоречий капиталистической системы — накопление богатств у одного класса и обнищание у другого. Вот: за день Потатин стал богаче на 61 000 годовых зарплат среднего рабочего в России — на год жизни небольшого города.</w:t>
      </w:r>
    </w:p>
    <w:p>
      <w:r>
        <w:t>Источник: Известия ”Forbes назвал самого богатого россиянина”, 6 февраля 2020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