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Эксперт РАН: «Цель маткапитала - повышение рождаемости, а не улучшение жилищных условий»</w:t>
      </w:r>
    </w:p>
    <w:p>
      <w:pPr/>
      <w:r>
        <w:t>2024-05-16</w:t>
      </w:r>
    </w:p>
    <w:p>
      <w:pPr/>
      <w:r>
        <w:t>1 мин. на чтение</w:t>
      </w:r>
    </w:p>
    <w:p>
      <w:r>
        <w:t xml:space="preserve">Россияне должны стремиться к пополнению семьи. Об этом в эфире радиостанции «Говорит Москва» сообщила доктор экономических наук, ведущий научный сотрудник Института социально-экономических проблем населения РАН Нина Русанова. </w:t>
      </w:r>
    </w:p>
    <w:p>
      <w:pPr>
        <w:pStyle w:val="IntenseQuote"/>
      </w:pPr>
      <w:r>
        <w:t>«Маткапитал — это не инструмент жилищных условий. Маткапитал вводился не для того, чтобы улучшать жилищные условия, а для того, чтобы родился второй ребенок. Цель маткапитала — повышение рождаемости, а не улучшение жилищных условий. Практически не бывает такой прямой взаимосвязи: дайте мне ещё одну комнату — я рожу еще одного ребенка. Никто не думает о том, что для рождения ещё одного ребёнка нужна только ещё одна квартира или комната. Это значит, что за то время, пока маткапитал можно было тратить на улучшение жилищных условий, действительно, значительная часть людей это сделала».</w:t>
      </w:r>
    </w:p>
    <w:p>
      <w:r>
        <w:t>Буржуазные подпевалы и их интеллектуальная прислуга в виде привилегированной профессуры пытаются обосновать свою политику, заключающуюся в стремлении повышении рождаемости без всякого изменения материальной жизни большинства трудящегося населения.</w:t>
      </w:r>
    </w:p>
    <w:p>
      <w:r>
        <w:t>Они толком и не понимают то, что рождаемость можно повысить лишь когда будут изменены общественные условия жизненного бытия, когда будут устранены корни, из которых и произрастает такое явление, как падение рождаемости. А непонимание данного факта произрастает из их идеалистических представлений и также того, что они лишь являются проводниками воли общественного класса, который и имеет все основные средства производства, воспроизводящие его волю и мысли, даже если они этого не осознают.</w:t>
      </w:r>
    </w:p>
    <w:p>
      <w:r>
        <w:t>Источник: Говорит Москва - «Эксперт РАН: цель маткапитала — повышение рождаемости, а не улучшение жилищных условий» от 06 мая 2024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