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Эксперт: новый средний слой в РФ зарабатывает больше, чем можно представить</w:t>
      </w:r>
    </w:p>
    <w:p>
      <w:pPr/>
      <w:r>
        <w:t>2023-12-13</w:t>
      </w:r>
    </w:p>
    <w:p>
      <w:pPr/>
      <w:r>
        <w:t>2 мин. на чтение</w:t>
      </w:r>
    </w:p>
    <w:p>
      <w:r>
        <w:t xml:space="preserve">Санкции, которые были введены против России, привели к развитию многих отраслей отечественной промышленности, в то время как рынки Запада приходят в упадок, а средний класс теряет возможность платить по кредитам, </w:t>
      </w:r>
      <w:hyperlink r:id="rId9">
        <w:r>
          <w:rPr>
            <w:color w:val="0000FF"/>
            <w:u w:val="single"/>
          </w:rPr>
          <w:t>рассказал</w:t>
        </w:r>
      </w:hyperlink>
      <w:r>
        <w:t xml:space="preserve"> директор Института нового общества, экономист Василий Колташов.</w:t>
      </w:r>
    </w:p>
    <w:p>
      <w:pPr>
        <w:pStyle w:val="IntenseQuote"/>
      </w:pPr>
      <w:r>
        <w:t>"Средний класс XIX века – это была городская буржуазия в основном. Это люди, у которых был свой дом, лавка, какая-то небольшая фирма… Не аристократия, но и не бедные. Во второй половине XX века средний класс, оформившийся на Западе в результате торжества общества потребления и социального государства, – это был класс наемных работников, которые могли позволить себе собственное жилье, автомобиль, достаточно свободно потребляли и даже путешествовали в отпуск. Ни для кого не секрет, что теперь молодежь, допустим, в Германии и Италии, сидит у родителей на шее до 40 лет, учится до 40 лет… – нет работы, нет перспектив. Ты вроде бы происходишь из среднего класса, но ты его не воспроизводишь, хоть прыгай", – отметил он.</w:t>
      </w:r>
    </w:p>
    <w:p>
      <w:pPr>
        <w:pStyle w:val="IntenseQuote"/>
      </w:pPr>
      <w:r>
        <w:t>"В России, наоборот, происходит формирование нового среднего класса из промышленных специалистов, из людей со средним или высшим образованием, занятых в реальном секторе экономики. Это для нас новая история. В 2022–2023 годах у нас возникает этот слой, который зарабатывает больше, чем люди вокруг представляли, что можно по обычному трудовому договору получать такую зарплату. Введя санкции..., Запад "обрек" Россию на переработку собственных ресурсов и сырья, и это гарантия развития обрабатывающей промышленности, машиностроения, микроэлектроники и оборонного производства, и тут появляется новая группа, которая может быть названа средним классом".</w:t>
      </w:r>
    </w:p>
    <w:p>
      <w:r>
        <w:t>Развитие новых отраслей закономерно требует большого количества новых специалистов. Новизна отрасли и ее важность вынуждает предпринимателей давать дефицитным работникам большую зарплату. Однако, к сожалению, положение «среднего слоя» не настолько стабильно, как его расписывают. Оно не является гарантом развития и стабильности. Хорошие условия работы вызовут перенасыщение кадров, из-за чего представители «среднего слоя» окажутся вынуждены находиться в балансе между тем, чтобы продолжить оставаться на месте и разориться/уволиться. Большинство из-за конкуренции будут вынуждены пополнить ряды хуже оплачиваемых пролетариев.</w:t>
      </w:r>
    </w:p>
    <w:p>
      <w:r>
        <w:t>Даже если буржуазия пойдёт на уступки рабочей интеллигенции, ни в коем случае нельзя принимать их за долгожданный классовый мир. Это мимолётная возможность для рабочего класса повысить сознательность, сплотиться и начать наступление на ослабленную буржуазию. Но в первую очередь, это возможность молодым специалистам изучать марксистско-ленинскую теорию.</w:t>
      </w:r>
    </w:p>
    <w:p>
      <w:r>
        <w:t xml:space="preserve">Источник: Радио Sputnik - </w:t>
      </w:r>
      <w:hyperlink r:id="rId9">
        <w:r>
          <w:rPr>
            <w:color w:val="0000FF"/>
            <w:u w:val="single"/>
          </w:rPr>
          <w:t>«Эксперт: новый средний слой в РФ зарабатывает больше, чем можно представить»</w:t>
        </w:r>
      </w:hyperlink>
      <w:r>
        <w:t xml:space="preserve"> от 05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adiosputnik.ru/20231205/rossiya-19138837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