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Экс-директор шахты «Листвяжная» в Кузбассе получил два года колонии по делу о взятках</w:t>
      </w:r>
    </w:p>
    <w:p>
      <w:pPr/>
      <w:r>
        <w:t>2023-07-18</w:t>
      </w:r>
    </w:p>
    <w:p>
      <w:pPr/>
      <w:r>
        <w:t>1 мин. на чтение</w:t>
      </w:r>
    </w:p>
    <w:p>
      <w:r>
        <w:t xml:space="preserve">Беловский районный суд в Кемеровской области </w:t>
      </w:r>
      <w:hyperlink r:id="rId9">
        <w:r>
          <w:rPr>
            <w:color w:val="0000FF"/>
            <w:u w:val="single"/>
          </w:rPr>
          <w:t>приговорил</w:t>
        </w:r>
      </w:hyperlink>
      <w:r>
        <w:t xml:space="preserve"> к двум годам колонии общего режима бывшего директора шахты "Листвяжная", признанного виновным в даче взяток инспекторам территориального отдела Сибирского управления Ростехнадзора.</w:t>
      </w:r>
    </w:p>
    <w:p>
      <w:pPr>
        <w:pStyle w:val="IntenseQuote"/>
      </w:pPr>
      <w:r>
        <w:t>"Следствием и судом установлено, что в период с сентября 2020 по сентябрь 2021 года осужденный через посредника передал инспекторам одного из территориальных отделов Сибирского управления Ростехнадзора взятки в виде почти 47 тонн угля для личных нужд за отсутствие проверок в отношении угольного предприятия или формальное их проведение без выявления возможных нарушений", — сообщает в четверг пресс-служба СУ СКР по региону.</w:t>
      </w:r>
    </w:p>
    <w:p>
      <w:r>
        <w:t>Как сообщалось, бывший директор шахты "Листвяжная" Сергей Махраков, руководивший предприятием с марта 2015 года, был задержан 25 ноября 2021 года, в день аварии, в результате которой погиб 51 человек.</w:t>
      </w:r>
    </w:p>
    <w:p>
      <w:r>
        <w:t>Экономия на технике безопасности для «господина в дорогом пиджаке» выгоднее чужих жизней и здоровья. Вышеизложенное — пример того, как бизнес решает свои проблемы сообща с чиновниками из госкабинетов. Два года взамен 51 человеческой жизни - такова гуманность буржуазного суда, обслуживающего интересы капитала. О какой справедливости для простого трудящегося в таком государстве может идти речь? Интересы рабочих будут на первом месте только в государстве, основанном самими рабочими, — социалистическом государстве.</w:t>
      </w:r>
    </w:p>
    <w:p>
      <w:r>
        <w:t xml:space="preserve">Источник: Интерфакс — </w:t>
      </w:r>
      <w:hyperlink r:id="rId9">
        <w:r>
          <w:rPr>
            <w:color w:val="0000FF"/>
            <w:u w:val="single"/>
          </w:rPr>
          <w:t>«Экс-директор шахты "Листвяжная" в Кузбассе получил два года колонии по делу о взятках»</w:t>
        </w:r>
      </w:hyperlink>
      <w:r>
        <w:t xml:space="preserve"> от 07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91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