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Курултая назвал «ботами» жителей, жалующихся на отсутствие воды</w:t>
      </w:r>
    </w:p>
    <w:p>
      <w:pPr/>
      <w:r>
        <w:t>2023-11-17</w:t>
      </w:r>
    </w:p>
    <w:p>
      <w:pPr/>
      <w:r>
        <w:t>1 мин. на чтение</w:t>
      </w:r>
    </w:p>
    <w:p>
      <w:r>
        <w:t>Больше 30 человек оставили свои комментарии на странице главы Республики Башкортостан с просьбами провести в микрорайон Заматинский-2 сети водоснабжения и водоотведения, где расположены около 400 домов.</w:t>
      </w:r>
    </w:p>
    <w:p>
      <w:r>
        <w:t>По словам местных жителей, участки для строительства многодетным семьям в микрорайоне были выделены ещё в 2012 году, однако там до сих пор нет централизованного водоснабжения, жильцы района вынуждены возить воду в канистрах и бочках.</w:t>
      </w:r>
    </w:p>
    <w:p>
      <w:r>
        <w:t>Представитель администрации Белорецкого района ответил авторам сообщений, что проектно-сметная документация по строительству сетей находится на госэкспертизе.</w:t>
      </w:r>
    </w:p>
    <w:p>
      <w:pPr>
        <w:pStyle w:val="IntenseQuote"/>
      </w:pPr>
      <w:r>
        <w:t>— Как только администрация получит положительное заключение, направим заявку в Республиканскую адресную инвестиционную программу для ее рассмотрения и принятия решения о выделении финансирования, — сообщила сотрудница информационно-аналитического отдела администрации Елена Исламова.</w:t>
      </w:r>
    </w:p>
    <w:p>
      <w:r>
        <w:t xml:space="preserve">На жалобы также </w:t>
      </w:r>
      <w:hyperlink r:id="rId9">
        <w:r>
          <w:rPr>
            <w:color w:val="0000FF"/>
            <w:u w:val="single"/>
          </w:rPr>
          <w:t>отреагировал</w:t>
        </w:r>
      </w:hyperlink>
      <w:r>
        <w:t xml:space="preserve"> Камиль Бузыкаев, который удивился количеству сообщений на эту тему: «Это какая-то организованная атака ботов что-ли из Белорецка? Ничего не понятно».</w:t>
      </w:r>
    </w:p>
    <w:p>
      <w:r>
        <w:t>В ответ один из комментаторов предложил депутату приехать в Белорецк, чтобы разобраться с проблемой, отметив, что обращения к господину Хабирову — «это крик души, а не атака».</w:t>
      </w:r>
    </w:p>
    <w:p>
      <w:r>
        <w:t>Камиль Бузыкаев сообщил, что «обидеть не хотел», но продолжил настаивать, что происшедшее является атакой «ботофермы».</w:t>
      </w:r>
    </w:p>
    <w:p>
      <w:r>
        <w:t>В октябре прошлого года во время прямой линии с Радием Хабировым жители микрорайона Заматинский-2 рассказывали о проблемах с нехваткой воды, которую ждут около 10 лет. Тогда глава республики пообещал дать соответствующее поручение республиканским и муниципальным властям.</w:t>
      </w:r>
    </w:p>
    <w:p>
      <w:r>
        <w:t>Профессиональная болезнь всех управленцев — давать неисполняемые обещания и игнорировать запросы населения. Стоит позавидовать уровню терпения жителей, вынужденных более 10 лет существовать без доступа к базовым удобствам, однако к таким проблемам следует относиться более чем серьёзно. Среди задач капиталистического устройства нет пункта об улучшении уровня жизни граждан, и он остаётся глух к их обособленным просьбам. Среди капиталистов не принято считаться со слабыми, считаются только с сильными. А настоящую силу может представлять только солидарное объединение трудящихся для отстаивания своих прав. Именно на создание такого объединения должны направляться общественные силы, а крепкую основу для него представляет марксистско-ленинская теория.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«Депутат Курултая назвал «ботами» жителей Башкирии, жалующихся на отсутствие воды»</w:t>
        </w:r>
      </w:hyperlink>
      <w:r>
        <w:t xml:space="preserve"> от 14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33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