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от КПРФ выступил против переименования улицы в проспект Столыпина</w:t>
      </w:r>
    </w:p>
    <w:p>
      <w:pPr/>
      <w:r>
        <w:t>2022-04-22</w:t>
      </w:r>
    </w:p>
    <w:p>
      <w:pPr/>
      <w:r>
        <w:t>1 мин. на чтение</w:t>
      </w:r>
    </w:p>
    <w:p>
      <w:r>
        <w:t>В Саратове глава местного отделения фракции КПРФ Александр Анидалов может лишиться депутатского мандата. Депутат выступил против переименования проспекта Кирова в проспект Столыпина.</w:t>
      </w:r>
    </w:p>
    <w:p>
      <w:r>
        <w:t>Ранее по инициативе мэра Саратова было принято решение о переименовании, причем в довольно короткие сроки. Глава города Михаил Исаев заявил, что имя Столыпина “не должным образом увековечено” в центре города. 15 апреля было принято соответствующее решение, а уже 18-го числа начали устанавливать новые таблички.</w:t>
      </w:r>
    </w:p>
    <w:p>
      <w:r>
        <w:t>Во время торжественной церемонии депутат от фракции КПРФ пытался помешать коммунальщикам, назвав происходящее “актом декоммунизации”, а также заявил, что “На Украине делают то же самое – уничтожают все, что связано с коммунизмом”. В дальнейшем прибыли сотрудники полиции, скрутили депутата и поместили в автомобиль.</w:t>
      </w:r>
    </w:p>
    <w:p>
      <w:r>
        <w:t>Следом за случившемся последовала реакция от лица председателя областной думы Александра Романова (фракция “Единая Россия”), заявившего о недопустимости нахождения Анидалова на занимаемой должности, ввиду нарушения депутатской этики.</w:t>
      </w:r>
    </w:p>
    <w:p>
      <w:r>
        <w:t>Одиночная акция члена КПРФ – не более чем популистское стремление привлечь внимание определенных слоев населения, что практиковал другой депутат Саратовской областной Думы – Николай Бондаренко. Отсутствие четкой долгосрочной цели, не связанных с другими мероприятиями действует как эмоциональный эффект, сводящий на нет конечный результат.</w:t>
      </w:r>
    </w:p>
    <w:p>
      <w:r>
        <w:t>С другой стороны, несмотря на активную просоветскую риторику в современных российских СМИ, идет активный процесс декоммунизации, хотя и не всегда в открытой форме. Буржуазное правительство будет любыми средствами и уловками защищать свои интересы. Случай переименования улицы в честь Столыпина является актом отстаивания так называемого “русского патриотизма”, возвышающего все, что связано с Российской империей, при этом все достижения советского периода всячески принижаются.</w:t>
      </w:r>
    </w:p>
    <w:p>
      <w:r>
        <w:t>На фоне усиления буржуазной власти необходимо разумно оценивать положения дел и не совершать легкомысленные действия, занимаясь акционизмом. Стоит понимать, что причиной “неправильных законов”, социального неравенства и других проблем в стране является не коррупция или особенный “менталитет”, а сам принцип организации капиталистического общества, с соответствующими ему противоречиями.</w:t>
      </w:r>
    </w:p>
    <w:p>
      <w:r>
        <w:t>Изменить положение дел может осознание трудящимися своих объективных классовых интересов, позволяющее объединиться рабочему классу в единую партийную организацию на основе передовой теории марксизма-ленинизма.</w:t>
      </w:r>
    </w:p>
    <w:p>
      <w:r>
        <w:t>Источники: Коммерсантъ — “Саратовский коммунист вписался в историю” от 19 апреля 2022 г.</w:t>
      </w:r>
    </w:p>
    <w:p>
      <w:r>
        <w:t>Сайт КПРФ — “В центре Саратова задержан депутат-коммунист Александр Анидалов” от 19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