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Красной Армии</w:t>
      </w:r>
    </w:p>
    <w:p>
      <w:pPr/>
      <w:r>
        <w:t>2021-02-23</w:t>
      </w:r>
    </w:p>
    <w:p>
      <w:pPr/>
      <w:r>
        <w:t>1 мин. на чтение</w:t>
      </w:r>
    </w:p>
    <w:p>
      <w:r>
        <w:rPr>
          <w:i/>
        </w:rPr>
        <w:t>«В Красную Армию поступает каждый, кто готов отдать свои силы, свою жизнь для защиты завоеваний Октябрьской революции, власти Советов и социализма»</w:t>
      </w:r>
      <w:r>
        <w:t>. — из Декрета СНК об организации РККА.</w:t>
      </w:r>
    </w:p>
    <w:p>
      <w:r>
        <w:t>За десятилетия открытого господства класса капиталистов на осколках Советского Союза, буржуазия переиначила на свой лад почти все бывшие советские праздники и даты. Не стал исключением и день революционной Красной Армии, давшей отпор германским интервентам 23 февраля 1918 года.</w:t>
      </w:r>
    </w:p>
    <w:p>
      <w:r>
        <w:t>Как и в случае с 9 мая, буржуазия затушевала истинную суть дня Красной Армии, заменив всё это патриотическими призывами «защищать отечество», то есть сохранять существующий порядок, при котором олигархи наживаются и грабят рабочих. Но о каком внеклассовом «отечестве» вообще может идти речь при господстве раздираемого противоречиями капитализма с его чудовищным социальным неравенством и эксплуатацией?</w:t>
      </w:r>
    </w:p>
    <w:p>
      <w:r>
        <w:t>Отбросив ложь буржуазии, ясно одно — о настоящей «защите Отечества» для большинства народа можно будет говорить исключительно после установления</w:t>
      </w:r>
      <w:hyperlink r:id="rId9">
        <w:r>
          <w:rPr>
            <w:color w:val="0000FF"/>
            <w:u w:val="single"/>
          </w:rPr>
          <w:t xml:space="preserve"> власти рабочего класса </w:t>
        </w:r>
      </w:hyperlink>
      <w:r>
        <w:t>и появления нового социалистического государства.</w:t>
      </w:r>
    </w:p>
    <w:p>
      <w:r>
        <w:rPr>
          <w:i/>
        </w:rPr>
        <w:t>«Буржуазия и ее сторонники в рабочем движении, обычно ставят вопрос так: или мы принципиально признаем долг защиты отечества или же мы оставляем нашу страну беззащитной. Такая постановка в корне неправильна.</w:t>
      </w:r>
      <w:r>
        <w:br/>
      </w:r>
      <w:r>
        <w:br/>
      </w:r>
      <w:r>
        <w:rPr>
          <w:i/>
        </w:rPr>
        <w:t>В действительности вопрос стоит так: или мы дадим себя убивать в интересах империалистской буржуазии или же мы будем систематически подготовлять большинство эксплуатируемых и самих себя к тому, чтобы ценой меньших жертв захватить банки, экспроприировать буржуазию. Лозунг и признание защиты отечества в империалистской войне — это только коррупция рабочего движения буржуазной ложью» .</w:t>
      </w:r>
      <w:r>
        <w:br/>
      </w:r>
      <w:r>
        <w:br/>
        <w:t>В.И.Ленин, ПСС, т.30</w:t>
      </w:r>
    </w:p>
    <w:p>
      <w:r>
        <w:t>Не поддавайтесь буржуазной пропаганде, изучайте марксизм-ленинизм и присоединяйтесь к нашей работе.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zachem-nuzhna-diktatura-proletari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