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День космонавтики</w:t>
      </w:r>
    </w:p>
    <w:p>
      <w:pPr/>
      <w:r>
        <w:t>2021-04-12</w:t>
      </w:r>
    </w:p>
    <w:p>
      <w:pPr/>
      <w:r>
        <w:t>2 мин. на чтение</w:t>
      </w:r>
    </w:p>
    <w:p>
      <w:r>
        <w:t xml:space="preserve">Год от года растёт количество праздничных торжеств и памятных мероприятий, и 12 апреля – не исключение. В очередной раз с экранов телевизоров, мониторов и телефонов льётся поток официальной пропаганды. </w:t>
      </w:r>
    </w:p>
    <w:p>
      <w:r>
        <w:t xml:space="preserve">На самом деле, поводов для гордости в настоящем очень мало, и капиталисты вынуждены обращаться к прошлому. Как и многие другие памятные даты, день космонавтики сейчас используется для укрепления веры в капиталистическое государство и усиления буржуазного патриотизма. Как в остальных случаях, капиталисты и здесь стремятся “переиначить” этот день, затушевать его сущность с целью обмана трудящихся. </w:t>
      </w:r>
    </w:p>
    <w:p>
      <w:r>
        <w:t>Наиболее отчётливо это видно на примере самого первого космонавта, Юрия Гагарина, который был превращен в безликий и аморфный образ. “Первый в космосе” и “космос наш” – вот и всё, что нужно для отвлечения внимания работников от насущных проблем. Остальное им знать необязательно, а то и вовсе — нежелательно. Так размышляют идеологи буржуазии.</w:t>
      </w:r>
    </w:p>
    <w:p>
      <w:r>
        <w:t xml:space="preserve">Более того, в последнее десятилетие стали появляться публикации, из которых мы узнаём, что Гагарин, оказывается, был тайно верующим и совершал какие-то церковные ритуалы в космосе. Или, оказывается, он защищал церковников на правительственном уровне. </w:t>
      </w:r>
    </w:p>
    <w:p>
      <w:r>
        <w:t xml:space="preserve">Ненавистная для капитала правда заключается в том, что первым человеком в космосе стал не титулованный аристократ, не богач-миллионер, а простой советский гражданин, коммунист, выходец из рабочей семьи, к тому же подготовленный к такому испытанию не корпорацией или монополией, а крупнейшим в мире пролетарским государством. </w:t>
      </w:r>
    </w:p>
    <w:p>
      <w:r>
        <w:t xml:space="preserve">За пустым воспеванием подвига остаётся без внимания и тот неудобный для власти факт, что дед Гагарина, Тимофей Матвеев, был революционером в царской России – в той самой России, где люди труда могли лишь мечтать об иной участи.  Вряд ли он мог тогда даже думать о том, что его внук обессмертит своего деда и всех, кто боролся за лучшую жизнь. </w:t>
      </w:r>
    </w:p>
    <w:p>
      <w:r>
        <w:t>Умалчивается и то, что Гагарин и все остальные космонавты стали ими далеко не по воле случая. Советский Союз открыл перед своими гражданами невероятные просторы для труда и творчества, дав им возможность вписать свои имена в историю.</w:t>
      </w:r>
    </w:p>
    <w:p>
      <w:r>
        <w:t xml:space="preserve">На фоне величия достижений СССР попытки российских капиталистов примазаться к подвигам рабочего государства выглядят убого. Попав в лапы капиталистов, некогда развитая советская космонавтика с её планами исследования Луны и Марса попросту «не вписалась» в рынок и была низведена до уровня запусков дешевых ракет-носителей для других стран. Более того, по заявлению главы РАН, нынешняя российская космонавтика стремительно деградирует, становясь неконкурентоспособной, и недалек тот день, когда от космоса стране и вовсе придется отказаться. </w:t>
      </w:r>
    </w:p>
    <w:p>
      <w:r>
        <w:t xml:space="preserve">Если для советских людей космический прогресс был связан с будущим, с миром без денег, войн и угнетения, то капиталистам космическая отрасль интересна лишь пока она выгодна и соответствует их интересам — запуски спутников для лучшего ведения войн, вывод на орбиту систем связи и слежения, разведка космических ресурсов для потенциальной разработки монополиями и пр. </w:t>
      </w:r>
    </w:p>
    <w:p>
      <w:r>
        <w:t xml:space="preserve">В далёком будущем человечество неизбежно придёт к жизни без погони за богатством, без эксплуатации, без национального и расового угнетения. Но у каждого из нас есть возможность приблизить это светлое время и, подобно Тимофею Матвееву, дать своим потомкам возможность свободно жить и творить. </w:t>
      </w:r>
    </w:p>
    <w:p>
      <w:r>
        <w:t xml:space="preserve">“Мне хочется посвятить этот первый космический полет людям коммунизма — общества, в которое уже вступает наш советский народ и в которое, я уверен, вступят все люди на Земле… И если я решаюсь на этот полет, то только потому, что я коммунист” – вот истинные слова Юрия Гагарина. </w:t>
      </w:r>
    </w:p>
    <w:p>
      <w:r>
        <w:t xml:space="preserve">Коммунисты всегда были в авангарде борьбы за светлое будущее всего человечества. </w:t>
      </w:r>
    </w:p>
    <w:p>
      <w:r>
        <w:t>Будь как Гагарин. Становись коммунистом.</w:t>
        <w:br/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