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такое социал-шовинизм?</w:t>
      </w:r>
    </w:p>
    <w:p>
      <w:pPr/>
      <w:r>
        <w:t>2022-02-25</w:t>
      </w:r>
    </w:p>
    <w:p>
      <w:pPr/>
      <w:r>
        <w:t>1 мин. на чтение</w:t>
      </w:r>
    </w:p>
    <w:p>
      <w:r>
        <w:t>В период патриотического угара самое время напомнить термин, о котором забыли многие наши «левые», предавшие дело пролетарского интернационализма.</w:t>
      </w:r>
    </w:p>
    <w:p>
      <w:r/>
    </w:p>
    <w:p>
      <w:r>
        <w:rPr>
          <w:b/>
        </w:rPr>
        <w:t>Социал-шовинизм</w:t>
      </w:r>
      <w:r>
        <w:t xml:space="preserve"> – оппортунистическое течение в рабочем движении, носители которого выступают в поддержку агрессивной политики буржуазии, в защиту отечества в империалистической войне; с особой силой проявился во время 1-й мировой войны 1914-18.</w:t>
      </w:r>
    </w:p>
    <w:p>
      <w:r>
        <w:t>На позиции социал-шовинизма перешли с первых дней войны руководители 2-го Интернационала и лидеры большинства социал-демократических партий, изменившие делу пролетарского интернационализма.</w:t>
      </w:r>
    </w:p>
    <w:p>
      <w:r>
        <w:t>Под флагом «защиты отечества» социал-шовинисты 2-го Интернационала, действуя в полном единении с реакционными буржуазными партиями, буржуазным государством и генеральными штабами своих стран, преступно натравливали рабочих разных стран друг против друга во имя победы своей империалистической буржуазии, империалистического передела мира, грабежа колониальных и отсталых стран.</w:t>
      </w:r>
    </w:p>
    <w:p>
      <w:r>
        <w:t>Социал-шовинисты призывали рабочий класс к «классовому миру» с буржуазией, к соблюдению «гражданского мира» во время империалистической войны, открыто выступив как противники классовой борьбы пролетариата и пролетарской революции.</w:t>
      </w:r>
    </w:p>
    <w:p>
      <w:r>
        <w:t>Источники: БСЭ, Советская историческая энциклопедия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