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Бывший глава села в Алтае уличён в эксплуатации детей и осуждённых</w:t>
      </w:r>
    </w:p>
    <w:p>
      <w:pPr/>
      <w:r>
        <w:t>2023-07-25</w:t>
      </w:r>
    </w:p>
    <w:p>
      <w:pPr/>
      <w:r>
        <w:t>1 мин. на чтение</w:t>
      </w:r>
    </w:p>
    <w:p>
      <w:r>
        <w:t xml:space="preserve">В Республике Алтай следствием установлено, что бывший глава Чойского сельского поселения неоднократно </w:t>
      </w:r>
      <w:hyperlink r:id="rId9">
        <w:r>
          <w:rPr>
            <w:color w:val="0000FF"/>
            <w:u w:val="single"/>
          </w:rPr>
          <w:t>совершал</w:t>
        </w:r>
      </w:hyperlink>
      <w:r>
        <w:t xml:space="preserve"> должностные преступления. Первое, в чём был уличён нарушитель, — увольнение детей, нанятых в качестве разнорабочих, без выплаты им заработной платы. Второе правонарушение — эксплуатация труда осуждённого местного жителя, приговорённого к исправительным работам. Глава села направил его проводить ремонт в своей квартире.</w:t>
      </w:r>
    </w:p>
    <w:p>
      <w:r>
        <w:t>Подобные эксцессы естественны в мире капитализма, где простой человек рассматривается лишь как источник прибыли. В этом обществе возможны даже такие случаи, напоминающие своей дикостью средневековье, когда местные князьки распоряжаются окружающими как им заблагорассудится.</w:t>
      </w:r>
    </w:p>
    <w:p>
      <w:r>
        <w:t>Искоренить саму возможность подобного можно лишь в обществе, где власть и производство сосредоточены в руках трудящихся людей, а не ставленников капитала, — в обществе, в котором нет эксплуатации человека человеком.</w:t>
      </w:r>
    </w:p>
    <w:p>
      <w:r>
        <w:t xml:space="preserve">Источник: Банкфакс – </w:t>
      </w:r>
      <w:hyperlink r:id="rId9">
        <w:r>
          <w:rPr>
            <w:color w:val="0000FF"/>
            <w:u w:val="single"/>
          </w:rPr>
          <w:t>«Экс-главу села в Республике Алтай отправили под суд за «неоцененный» детский труд»</w:t>
        </w:r>
      </w:hyperlink>
      <w:r>
        <w:t xml:space="preserve"> от 19 июня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ankfax.ru/news/15475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