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500 богатейших капиталистов мира увеличили своё состояние за год на $1 трлн.</w:t>
      </w:r>
    </w:p>
    <w:p>
      <w:pPr/>
      <w:r>
        <w:t>2017-12-30</w:t>
      </w:r>
    </w:p>
    <w:p>
      <w:pPr/>
    </w:p>
    <w:p>
      <w:r>
        <w:t>За 2017 год самые богатые люди мира увеличили свое состояние на $1 трлн. Об этом пишет Bloomberg.</w:t>
      </w:r>
    </w:p>
    <w:p>
      <w:r>
        <w:t>500 владельцев самых крупных состояний каждый день становились богаче примерно на $2,7 млрд.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