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Борьба трудящихся стран Европы и США</w:t>
      </w:r>
    </w:p>
    <w:p>
      <w:pPr/>
      <w:r>
        <w:t>2022-09-30</w:t>
      </w:r>
    </w:p>
    <w:p>
      <w:pPr/>
      <w:r>
        <w:t>2 мин. на чтение</w:t>
      </w:r>
    </w:p>
    <w:p>
      <w:r>
        <w:t>На фоне очередного обострения ситуации в мире и развития глобального экономического кризиса, ударившего как по России, так и по всем остальным странам, в начале осени по всей Европе и за ее пределами прошли масштабные забастовки и протесты, захлестнувшие крупнейшие страны и важнейшие отрасли экономики.</w:t>
      </w:r>
    </w:p>
    <w:p>
      <w:pPr>
        <w:pStyle w:val="Heading4"/>
      </w:pPr>
      <w:r>
        <w:t>ФРГ</w:t>
      </w:r>
    </w:p>
    <w:p>
      <w:r>
        <w:t>Не утихает народное недовольство в Германии, где в начале сентября прошли многотысячные акции, спровоцированные повышением цен на газ, а как следствие и ростом стоимости жилья, и снижением его доступности для трудящихся. Протестующие требовали отмены санкций, спровоцировавших рост цен на энергоносители, а как следствие и на жилье, коммунальные услуги и продовольствие.</w:t>
      </w:r>
    </w:p>
    <w:p>
      <w:pPr>
        <w:pStyle w:val="Heading4"/>
      </w:pPr>
      <w:r>
        <w:t>Франция</w:t>
      </w:r>
    </w:p>
    <w:p>
      <w:r>
        <w:t>16-го сентября около тысячи рейсов были отменены в связи с масштабной забастовкой французских авиадиспетчеров. Причинами недовольства трудящихся стали: неприемлемые условия оплаты труда, не успевающей за инфляцией, а также перегруженный режим работы.</w:t>
      </w:r>
    </w:p>
    <w:p>
      <w:r>
        <w:t>Одновременно в стране прошли масштабные акции протеста с требованиями выхода Франции из НАТО и ЕС, а так же немедленной отставки правительства. Они являются закономерной реакцией на нарастающее военное напряжение в мире и увеличение военных расходов в европейских странах.</w:t>
      </w:r>
    </w:p>
    <w:p>
      <w:pPr>
        <w:pStyle w:val="Heading4"/>
      </w:pPr>
      <w:r>
        <w:t>США</w:t>
      </w:r>
    </w:p>
    <w:p>
      <w:r>
        <w:t>На фоне трудового конфликта между компаниями BNSF, Union Pacific, CFX и большинством профсоюзов железнодорожников, в которые входит около 115 тыс. человек, вызванного недовольством оплатой труда и новыми правилами работы, увеличивающими нагрузку на трудящихся и угрожающими жизням рабочих, железнодорожные профсоюзы готовились объявить общенациональную забастовку.</w:t>
      </w:r>
    </w:p>
    <w:p>
      <w:r>
        <w:t>На данный момент правительство США заверяет, что забастовка была предотвращена, хотя ни о каких уступках трудящимся со стороны корпораций пока не сообщается.</w:t>
      </w:r>
    </w:p>
    <w:p>
      <w:pPr>
        <w:pStyle w:val="Heading4"/>
      </w:pPr>
      <w:r>
        <w:t>Латвия</w:t>
      </w:r>
    </w:p>
    <w:p>
      <w:r>
        <w:t>Еще в середине сентября 24 тысячи латвийских педагогов готовились к началу бессрочной забастовки, вызванной не только недовольством зарплатами, но и более глубокими проблемами сферы образования, присущими любому буржуазному государству, такими как: перегрузка преподавателей и неуважение к педагогам со стороны правительства.</w:t>
      </w:r>
    </w:p>
    <w:p>
      <w:r>
        <w:t>Однако «профсоюз» работников образования и науки пошел на компромисс с правительством, отменив забастовку и оставив требования учителей всей страны неудовлетворенными. Педагоги возмущены сложившейся ситуации и решительно не поддерживают решение «профсоюза».</w:t>
      </w:r>
    </w:p>
    <w:p>
      <w:pPr>
        <w:pStyle w:val="Heading4"/>
      </w:pPr>
      <w:r>
        <w:t>Выводы</w:t>
      </w:r>
    </w:p>
    <w:p>
      <w:r>
        <w:t>Несмотря на растущее недовольство трудящихся по всему миру, и осознание ими необходимости экономической борьбы на рабочем месте, забастовки и протесты по-прежнему нередко заканчиваются неудачей. В первую очередь это связано с тем, что многие профсоюзы отстаивают интересы капитала, а не работников, идя на уступки буржуазии в решающий момент.</w:t>
      </w:r>
    </w:p>
    <w:p>
      <w:r>
        <w:t>Количество трудовых конфликтов, а как следствие и забастовок, в нынешних условиях будет неумолимо расти день ото дня. Но для ведения успешной борьбы за свои права, трудящиеся, объединенные в профсоюзы, должны отстаивать не только экономические, но и политические требования. Только в полной мере осознав свои классовые интересы и совместив экономическую борьбу с политической, профсоюзы смогут систематически добиваться победы в трудовых конфликтах.</w:t>
      </w:r>
    </w:p>
    <w:p>
      <w:r>
        <w:t>Пока не побежден капитализм, в мире останутся безработица, отчуждение от труда, нищета, повторяющиеся экономические кризисы и войны. Поэтому трудящиеся, объединенные идеями марксизма-ленинизма, должны всеми силами вести непримиримую борьбу с капиталистической системой.</w:t>
      </w:r>
    </w:p>
    <w:p>
      <w:r>
        <w:t xml:space="preserve">Источники: EADaily – </w:t>
      </w:r>
      <w:hyperlink r:id="rId9">
        <w:r>
          <w:rPr>
            <w:color w:val="0000FF"/>
            <w:u w:val="single"/>
          </w:rPr>
          <w:t>“В ФРГ прошли акции протеста против роста цен</w:t>
        </w:r>
      </w:hyperlink>
      <w:r>
        <w:t>” от 06 сентября 2022 г.</w:t>
      </w:r>
    </w:p>
    <w:p>
      <w:r>
        <w:t xml:space="preserve">Интерфакс – </w:t>
      </w:r>
      <w:hyperlink r:id="rId10">
        <w:r>
          <w:rPr>
            <w:color w:val="0000FF"/>
            <w:u w:val="single"/>
          </w:rPr>
          <w:t>“Во Франции отменили около тысячи авиарейсов из-за забастовки диспетчеров”</w:t>
        </w:r>
      </w:hyperlink>
      <w:r>
        <w:t xml:space="preserve"> от 16 сентября 2022 г.</w:t>
      </w:r>
    </w:p>
    <w:p>
      <w:r>
        <w:t xml:space="preserve">Солидарность – </w:t>
      </w:r>
      <w:hyperlink r:id="rId11">
        <w:r>
          <w:rPr>
            <w:color w:val="0000FF"/>
            <w:u w:val="single"/>
          </w:rPr>
          <w:t>“Забастовка железнодорожников грозит катастрофой экономике США”</w:t>
        </w:r>
      </w:hyperlink>
      <w:r>
        <w:t xml:space="preserve"> от 14 сентября 2022 г.</w:t>
      </w:r>
    </w:p>
    <w:p>
      <w:r>
        <w:t xml:space="preserve">Sputnik – </w:t>
      </w:r>
      <w:hyperlink r:id="rId12">
        <w:r>
          <w:rPr>
            <w:color w:val="0000FF"/>
            <w:u w:val="single"/>
          </w:rPr>
          <w:t>“Нас предали! Латвийские педагоги возмущены отменой забастовки”</w:t>
        </w:r>
      </w:hyperlink>
      <w:r>
        <w:t xml:space="preserve"> от 18 сентября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adaily.com/ru/news/2022/09/06/v-frg-proshli-akcii-protesta-protiv-rosta-cen" TargetMode="External"/><Relationship Id="rId10" Type="http://schemas.openxmlformats.org/officeDocument/2006/relationships/hyperlink" Target="https://www.interfax.ru/world/862489" TargetMode="External"/><Relationship Id="rId11" Type="http://schemas.openxmlformats.org/officeDocument/2006/relationships/hyperlink" Target="https://www.solidarnost.org/news/zabastovka-zheleznodorozhnikov-grozit-katastrofoy-ekonomike-ssha.html" TargetMode="External"/><Relationship Id="rId12" Type="http://schemas.openxmlformats.org/officeDocument/2006/relationships/hyperlink" Target="https://lv.sputniknews.ru/20220918/nas-predali-latviyskie-pedagogi-vozmuscheny-otmenoy-zabastovki-2281171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