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Борьба с инакомыслием в школах России</w:t>
      </w:r>
    </w:p>
    <w:p>
      <w:pPr/>
      <w:r>
        <w:t>2022-11-03</w:t>
      </w:r>
    </w:p>
    <w:p>
      <w:pPr/>
      <w:r>
        <w:t>1 мин. на чтение</w:t>
      </w:r>
    </w:p>
    <w:p>
      <w:r>
        <w:t>Праздник Хэллоуин необходимо запретить в российских школах. С такой инициативой выступил священник РПЦ иеромонах Макарий.</w:t>
      </w:r>
    </w:p>
    <w:p>
      <w:r>
        <w:t>Ранее Депутат Госдумы Дмитрий Певцов заявил, что в России нужно отменить Хэллоуин, так как этот праздник не имеет никакого отношения ни к стране, ни к христианской вере. Замглавы Синодального отдела по взаимоотношениям РПЦ с обществом и СМИ Вахтанг Кипшидзе отметил при этом, что украшения из тыкв на Хэллоуин не оскорбляют чувства верующих, передает телеканал «ОТР». Депутат Госдумы Виталий Милонов также предложил проверить все школы и вузы на предмет не допуска в них пропаганды и празднования Хэллоуина, сообщает «Царьград».</w:t>
      </w:r>
    </w:p>
    <w:p>
      <w:r>
        <w:t>Православная Церковь как самая крупная религиозная организация в России стремится получить монополию над духовной жизнью. Церковь уже давно стала инструментом правящих классов по затуманиванию сознания трудящихся: повсеместно строятся новые церкви, множество мероприятий не проводятся без участия церкви. Они участвовали так же в отправке мобилизованных на фронт. Теперь православная церковь планирует убрать неугодный ей праздник.</w:t>
      </w:r>
    </w:p>
    <w:p>
      <w:r>
        <w:t>Трудно не вспомнить знаменитое высказывание Ленина о религии:</w:t>
      </w:r>
    </w:p>
    <w:p>
      <w:pPr>
        <w:pStyle w:val="IntenseQuote"/>
      </w:pPr>
      <w:r>
        <w:t>“Все и всякие угнетающие классы нуждаются для охраны сво­его господства в двух социальных функциях: в функции палача и в функции попа. Палач должен подавлять про­тест и возмущение угнетенных. Поп должен утешать уг­нетенных, рисовать им перспективы (это особенно удоб­но делать без ручательства за «осуществимость» таких перспектив…) смягчения бедствий и жертв при сохране­нии классового господства, а тем самым примирять их с этим господством, отваживать их от революционных действий, подрывать их революционное настроение, разрушать их революционную решимость”.</w:t>
      </w:r>
      <w:r>
        <w:br/>
      </w:r>
      <w:r>
        <w:t>В.И. Ленин, ПСС т. 26, стр. 237</w:t>
      </w:r>
    </w:p>
    <w:p>
      <w:r>
        <w:t>“Все и всякие угнетающие классы нуждаются для охраны сво­его господства в двух социальных функциях: в функции палача и в функции попа. Палач должен подавлять про­тест и возмущение угнетенных. Поп должен утешать уг­нетенных, рисовать им перспективы (это особенно удоб­но делать без ручательства за «осуществимость» таких перспектив…) смягчения бедствий и жертв при сохране­нии классового господства, а тем самым примирять их с этим господством, отваживать их от революционных действий, подрывать их революционное настроение, разрушать их революционную решимость”.</w:t>
      </w:r>
    </w:p>
    <w:p>
      <w:r>
        <w:t>В.И. Ленин, ПСС т. 26, стр. 237</w:t>
      </w:r>
    </w:p>
    <w:p>
      <w:r>
        <w:t xml:space="preserve">Источник: URA.ru – </w:t>
      </w:r>
      <w:hyperlink r:id="rId9">
        <w:r>
          <w:rPr>
            <w:color w:val="0000FF"/>
            <w:u w:val="single"/>
          </w:rPr>
          <w:t>“Священник РПЦ призвал запретить Хэллоуин в школах России”</w:t>
        </w:r>
      </w:hyperlink>
      <w:r>
        <w:t xml:space="preserve"> от 31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ra.news/news/105259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