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строительных требований станут добровольными</w:t>
      </w:r>
    </w:p>
    <w:p>
      <w:pPr/>
      <w:r>
        <w:t>2022-03-19</w:t>
      </w:r>
    </w:p>
    <w:p>
      <w:pPr/>
      <w:r>
        <w:t>1 мин. на чтение</w:t>
      </w:r>
    </w:p>
    <w:p>
      <w:r>
        <w:t>Премьер-министр РФ Михаил Мишустин заявил, что большинство строительных требований планируют сделать добровольными, чтобы поддержать строительный сектор в России. По его словам, такой шаг позволит “расширить возможности применения новых архитектурных и технических решений”.</w:t>
      </w:r>
    </w:p>
    <w:p>
      <w:r>
        <w:t>Постепенное преобразование требований по строительству из обязательных в добровольные систематически ведется на протяжении последних двух лет. Тем не менее, если практически все такие требования превратятся в рекомендации, то это серьезно скажется на качестве и безопасности строений.</w:t>
      </w:r>
    </w:p>
    <w:p>
      <w:r>
        <w:t>В периоды кризиса буржуазия, существующая за счет эксплуатации трудящихся, предпочитает законодательно расширить “свободы” бизнеса, чтобы снизить затраты на производство. Также и теперь, в условиях санкций западных стран, за словами о “повышении устойчивости экономики к кризисам” скрывается боязнь буржуазии лишиться своих прибылей, ради которых она готова подвергать жизнь и здоровье людей опасности, снижая качество продукции и усиливая эксплуатацию.</w:t>
      </w:r>
    </w:p>
    <w:p>
      <w:r>
        <w:t>Источник: ТАСС – “В России переведут в разряд добровольных большинство строительных требований” от 15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