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Базы данных военкоматов подключат к цифровым системам</w:t>
      </w:r>
    </w:p>
    <w:p>
      <w:pPr/>
      <w:r>
        <w:t>2022-11-09</w:t>
      </w:r>
    </w:p>
    <w:p>
      <w:pPr/>
      <w:r>
        <w:t>1 мин. на чтение</w:t>
      </w:r>
    </w:p>
    <w:p>
      <w:r>
        <w:t>В рамках пилотного проекта базы данных военкоматов будут автоматически обновляться за счёт данных Федеральной налоговой службы, Пенсионного фонда России, ГАС «Выборы» и органов ЗАГС. Такое решение было принято из-за ошибок Минобороны во время проведения частичной мобилизации.</w:t>
      </w:r>
    </w:p>
    <w:p>
      <w:pPr>
        <w:pStyle w:val="IntenseQuote"/>
      </w:pPr>
      <w:r>
        <w:t>«В Московской области по поручению Председателя Правительства в ближайшее время начнется пилотный проект под руководством министра цифрового развития Максута Шадаева. Разрабатывается комплекс мер по подключению системы «Горизонт-МР» к ГАС «Выборы», где у нас хранится наиболее точная информация о гражданах, налоговой, пенсионному фонду, загсу, чтобы эта система автоматически вносила все изменения о гражданах, которые включены в систему «Горизонт-МР», – пояснил военный комиссар Московской области Алексей Астахов.</w:t>
      </w:r>
    </w:p>
    <w:p>
      <w:r>
        <w:t>«В Московской области по поручению Председателя Правительства в ближайшее время начнется пилотный проект под руководством министра цифрового развития Максута Шадаева. Разрабатывается комплекс мер по подключению системы «Горизонт-МР» к ГАС «Выборы», где у нас хранится наиболее точная информация о гражданах, налоговой, пенсионному фонду, загсу, чтобы эта система автоматически вносила все изменения о гражданах, которые включены в систему «Горизонт-МР», – пояснил военный комиссар Московской области Алексей Астахов.</w:t>
      </w:r>
    </w:p>
    <w:p>
      <w:r>
        <w:t>Власти используют современные технологии для контроля населения. Рабочие создают технологии, которые предприниматели используют для усиления собственной власти.</w:t>
      </w:r>
    </w:p>
    <w:p>
      <w:r>
        <w:t>Исправить такое положение возможно, лишь изменив сам принцип ведения хозяйства, подчинив средства производства прогрессивному классу, то есть трудящимся.</w:t>
      </w:r>
    </w:p>
    <w:p>
      <w:r>
        <w:t>Осуществить переход контроля над средствами производства из рук предпринимателей в руки трудящихся возможно лишь при наличии сильной и сплочённой партии, выражающей интересы пролетариата. Теоретическая и практическая подготовка рабочих коммунистами, строительство партии, основанной на принципах марксизма-ленинизма – первоочередные задачи в существующих условиях.</w:t>
      </w:r>
    </w:p>
    <w:p>
      <w:r>
        <w:t xml:space="preserve">Источник: РБК –  </w:t>
      </w:r>
      <w:hyperlink r:id="rId9">
        <w:r>
          <w:rPr>
            <w:color w:val="0000FF"/>
            <w:u w:val="single"/>
          </w:rPr>
          <w:t>“Базы военкоматов подключат к данным ЗАГС, ГАС «Выборы» и ФНС”</w:t>
        </w:r>
      </w:hyperlink>
      <w:r>
        <w:t xml:space="preserve"> от 01 ноября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politics/01/11/2022/6360ddfe9a794744811a23a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