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Авария из-за прогнивших шпал</w:t>
      </w:r>
    </w:p>
    <w:p>
      <w:pPr/>
      <w:r>
        <w:t>2022-04-24</w:t>
      </w:r>
    </w:p>
    <w:p>
      <w:pPr/>
      <w:r>
        <w:t>1 мин. на чтение</w:t>
      </w:r>
    </w:p>
    <w:p>
      <w:r>
        <w:t>В Белгородской области с рельсов сошли три вагона с соей. По сообщениям правительства региона, причиной аварии стала техническая неисправность – на данном участке дороги прогнили шпалы.</w:t>
      </w:r>
    </w:p>
    <w:p>
      <w:r>
        <w:t>Это происшествие демонстрирует отношение капиталистов к технике безопасности и ремонтным работам. Владелец средств производства всегда стремиться к увеличению прибыли. Именно поэтому он старается как можно меньше средств тратить на ремонт и улучшение оборудования, что и приводит к трагедиям.</w:t>
      </w:r>
    </w:p>
    <w:p>
      <w:r>
        <w:t>Только при социалистической системе ремонтные работы начнут проводиться в срок и станет возможно избежать аварий на производстве, вызванных чрезмерной эксплуатацией оборудования.</w:t>
      </w:r>
    </w:p>
    <w:p>
      <w:r>
        <w:t>Источник: Интерфакс – «Вагоны с соей перевернулись из‑за прогнивших шпал в Белгороде» от 21 апреля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